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7CC25" w14:textId="77777777" w:rsidR="00B838AD" w:rsidRDefault="003A513F" w:rsidP="003A513F">
      <w:pPr>
        <w:pStyle w:val="paveikslas"/>
        <w:framePr w:wrap="auto" w:x="5521" w:y="44"/>
      </w:pPr>
      <w:r>
        <w:rPr>
          <w:noProof/>
          <w:lang w:eastAsia="lt-LT"/>
        </w:rPr>
        <w:drawing>
          <wp:inline distT="0" distB="0" distL="0" distR="0" wp14:anchorId="14D7CC5B" wp14:editId="14D7CC5C">
            <wp:extent cx="1061085" cy="724535"/>
            <wp:effectExtent l="1905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7CC26" w14:textId="77777777" w:rsidR="00B838AD" w:rsidRDefault="00B838AD">
      <w:pPr>
        <w:rPr>
          <w:lang w:val="lt-LT"/>
        </w:rPr>
      </w:pPr>
    </w:p>
    <w:p w14:paraId="14D7CC27" w14:textId="77777777" w:rsidR="00B838AD" w:rsidRDefault="00B838AD">
      <w:pPr>
        <w:rPr>
          <w:lang w:val="lt-LT"/>
        </w:rPr>
      </w:pPr>
    </w:p>
    <w:p w14:paraId="14D7CC28" w14:textId="77777777" w:rsidR="00B838AD" w:rsidRDefault="00B838AD">
      <w:pPr>
        <w:rPr>
          <w:lang w:val="lt-LT"/>
        </w:rPr>
      </w:pPr>
    </w:p>
    <w:p w14:paraId="14D7CC29" w14:textId="77777777" w:rsidR="003A513F" w:rsidRPr="003A513F" w:rsidRDefault="003A513F">
      <w:pPr>
        <w:rPr>
          <w:sz w:val="16"/>
          <w:szCs w:val="16"/>
          <w:lang w:val="lt-LT"/>
        </w:rPr>
      </w:pPr>
    </w:p>
    <w:p w14:paraId="14D7CC2A" w14:textId="77777777" w:rsidR="003A513F" w:rsidRPr="003A513F" w:rsidRDefault="003A513F">
      <w:pPr>
        <w:rPr>
          <w:sz w:val="16"/>
          <w:szCs w:val="16"/>
          <w:lang w:val="lt-LT"/>
        </w:rPr>
      </w:pPr>
    </w:p>
    <w:p w14:paraId="14D7CC2B" w14:textId="77777777" w:rsidR="00E41B24" w:rsidRDefault="00C81C32" w:rsidP="00C81C32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 w:rsidR="00E41B24"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</w:t>
      </w:r>
      <w:r w:rsidR="00EC3397">
        <w:rPr>
          <w:b/>
          <w:sz w:val="28"/>
          <w:szCs w:val="28"/>
          <w:lang w:val="lt-LT"/>
        </w:rPr>
        <w:t xml:space="preserve">ERIJOS </w:t>
      </w:r>
    </w:p>
    <w:p w14:paraId="14D7CC2C" w14:textId="77777777" w:rsidR="00C81C32" w:rsidRPr="00C81C32" w:rsidRDefault="00EC3397" w:rsidP="00C81C32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KANCLERIS</w:t>
      </w:r>
    </w:p>
    <w:p w14:paraId="14D7CC2D" w14:textId="77777777" w:rsidR="00C81C32" w:rsidRPr="00C81C32" w:rsidRDefault="00C81C32" w:rsidP="00C81C32">
      <w:pPr>
        <w:jc w:val="center"/>
        <w:rPr>
          <w:b/>
          <w:sz w:val="28"/>
          <w:szCs w:val="28"/>
          <w:lang w:val="lt-LT"/>
        </w:rPr>
      </w:pPr>
    </w:p>
    <w:p w14:paraId="14D7CC2E" w14:textId="77777777" w:rsidR="00C81C32" w:rsidRPr="00C81C32" w:rsidRDefault="00EC3397" w:rsidP="00EC3397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POTVARKIS</w:t>
      </w:r>
    </w:p>
    <w:p w14:paraId="14D7CC2F" w14:textId="22666E6D" w:rsidR="00C81C32" w:rsidRPr="003A513F" w:rsidRDefault="00EC3397" w:rsidP="00C81C32">
      <w:pPr>
        <w:jc w:val="center"/>
        <w:rPr>
          <w:b/>
          <w:caps/>
        </w:rPr>
      </w:pPr>
      <w:r>
        <w:rPr>
          <w:b/>
          <w:caps/>
        </w:rPr>
        <w:t xml:space="preserve">DĖL PROJEKTŲ, KURIEMS </w:t>
      </w:r>
      <w:r w:rsidR="00C563F2">
        <w:rPr>
          <w:b/>
          <w:caps/>
        </w:rPr>
        <w:t>NE</w:t>
      </w:r>
      <w:r>
        <w:rPr>
          <w:b/>
          <w:caps/>
        </w:rPr>
        <w:t>SKIRIAMA PARAMA PAGAL LIETUVOS ŽUVININKYSTĖS SEKTORIAUS</w:t>
      </w:r>
      <w:r w:rsidR="00CB006F">
        <w:rPr>
          <w:b/>
          <w:caps/>
        </w:rPr>
        <w:t xml:space="preserve"> </w:t>
      </w:r>
      <w:r w:rsidR="006D2663" w:rsidRPr="006D2663">
        <w:rPr>
          <w:b/>
          <w:caps/>
        </w:rPr>
        <w:t xml:space="preserve">2014–2020 metų veiksmų programos </w:t>
      </w:r>
      <w:bookmarkStart w:id="0" w:name="_Hlk512346731"/>
      <w:r w:rsidR="00A826CB" w:rsidRPr="00A826CB">
        <w:rPr>
          <w:b/>
          <w:caps/>
        </w:rPr>
        <w:t xml:space="preserve">PENKTOJO SĄJUNGOS PRIORITETO „PREKYBOS IR PERDIRBIMO </w:t>
      </w:r>
      <w:proofErr w:type="gramStart"/>
      <w:r w:rsidR="00A826CB" w:rsidRPr="00A826CB">
        <w:rPr>
          <w:b/>
          <w:caps/>
        </w:rPr>
        <w:t>SKATINIMAS“ PRIEMONĘ</w:t>
      </w:r>
      <w:proofErr w:type="gramEnd"/>
      <w:r w:rsidR="00A826CB" w:rsidRPr="00A826CB">
        <w:rPr>
          <w:b/>
          <w:caps/>
        </w:rPr>
        <w:t xml:space="preserve"> „ŽVEJYBOS IR AKVAKULTŪROS PRODUKTŲ PERDIRBIMAS“</w:t>
      </w:r>
      <w:bookmarkEnd w:id="0"/>
      <w:r w:rsidR="00CF3381">
        <w:rPr>
          <w:b/>
          <w:caps/>
        </w:rPr>
        <w:t>,</w:t>
      </w:r>
      <w:r w:rsidR="006D2663">
        <w:rPr>
          <w:b/>
          <w:caps/>
        </w:rPr>
        <w:t xml:space="preserve"> sąrašo patvirtinimo</w:t>
      </w:r>
    </w:p>
    <w:p w14:paraId="14D7CC30" w14:textId="77777777" w:rsidR="00C81C32" w:rsidRDefault="00C81C32" w:rsidP="00C81C32">
      <w:pPr>
        <w:jc w:val="center"/>
        <w:rPr>
          <w:b/>
        </w:rPr>
      </w:pPr>
    </w:p>
    <w:p w14:paraId="14D7CC31" w14:textId="77777777" w:rsidR="00C81C32" w:rsidRPr="00C81C32" w:rsidRDefault="00C81C32" w:rsidP="00C81C32">
      <w:pPr>
        <w:jc w:val="center"/>
        <w:rPr>
          <w:lang w:val="lt-LT"/>
        </w:rPr>
      </w:pPr>
    </w:p>
    <w:p w14:paraId="14D7CC32" w14:textId="782D406A" w:rsidR="00B838AD" w:rsidRDefault="003A513F" w:rsidP="003A513F">
      <w:pPr>
        <w:spacing w:line="360" w:lineRule="auto"/>
        <w:jc w:val="center"/>
        <w:rPr>
          <w:lang w:val="lt-LT"/>
        </w:rPr>
      </w:pPr>
      <w:r w:rsidRPr="008D7F3C">
        <w:rPr>
          <w:lang w:val="lt-LT"/>
        </w:rPr>
        <w:t>201</w:t>
      </w:r>
      <w:r w:rsidR="00C563F2">
        <w:rPr>
          <w:lang w:val="lt-LT"/>
        </w:rPr>
        <w:t>8</w:t>
      </w:r>
      <w:r w:rsidR="00EC3397">
        <w:rPr>
          <w:lang w:val="lt-LT"/>
        </w:rPr>
        <w:t xml:space="preserve"> m.</w:t>
      </w:r>
      <w:r w:rsidR="00873D9F">
        <w:rPr>
          <w:lang w:val="lt-LT"/>
        </w:rPr>
        <w:t xml:space="preserve"> </w:t>
      </w:r>
      <w:r w:rsidR="00A165B9">
        <w:rPr>
          <w:lang w:val="lt-LT"/>
        </w:rPr>
        <w:t>gegužės</w:t>
      </w:r>
      <w:r w:rsidR="00E76A62">
        <w:rPr>
          <w:lang w:val="lt-LT"/>
        </w:rPr>
        <w:t xml:space="preserve"> 10 </w:t>
      </w:r>
      <w:r w:rsidR="00BF1F40">
        <w:rPr>
          <w:lang w:val="lt-LT"/>
        </w:rPr>
        <w:t>d.</w:t>
      </w:r>
      <w:r w:rsidR="00C81C32">
        <w:rPr>
          <w:lang w:val="lt-LT"/>
        </w:rPr>
        <w:t xml:space="preserve"> Nr.</w:t>
      </w:r>
      <w:r w:rsidR="008D7F3C">
        <w:rPr>
          <w:lang w:val="lt-LT"/>
        </w:rPr>
        <w:t xml:space="preserve"> </w:t>
      </w:r>
      <w:r w:rsidR="00EC3397">
        <w:rPr>
          <w:lang w:val="lt-LT"/>
        </w:rPr>
        <w:t>4</w:t>
      </w:r>
      <w:r w:rsidR="00C81C32" w:rsidRPr="008D7F3C">
        <w:rPr>
          <w:lang w:val="lt-LT"/>
        </w:rPr>
        <w:t>D-</w:t>
      </w:r>
      <w:r w:rsidR="00E76A62">
        <w:rPr>
          <w:lang w:val="lt-LT"/>
        </w:rPr>
        <w:t>60</w:t>
      </w:r>
      <w:bookmarkStart w:id="1" w:name="_GoBack"/>
      <w:bookmarkEnd w:id="1"/>
    </w:p>
    <w:p w14:paraId="14D7CC33" w14:textId="77777777" w:rsidR="00C81C32" w:rsidRDefault="00C81C32" w:rsidP="003A513F">
      <w:pPr>
        <w:pStyle w:val="daturemas"/>
        <w:framePr w:w="0" w:hRule="auto" w:hSpace="0" w:wrap="auto" w:vAnchor="margin" w:hAnchor="text" w:xAlign="left" w:yAlign="inline" w:anchorLock="0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14:paraId="14D7CC34" w14:textId="77777777" w:rsidR="00B838AD" w:rsidRDefault="00B838AD" w:rsidP="003A513F">
      <w:pPr>
        <w:jc w:val="center"/>
        <w:rPr>
          <w:lang w:val="lt-LT"/>
        </w:rPr>
      </w:pPr>
    </w:p>
    <w:p w14:paraId="04DE36E5" w14:textId="77777777" w:rsidR="00C563F2" w:rsidRDefault="00C563F2" w:rsidP="00C563F2">
      <w:pPr>
        <w:jc w:val="center"/>
        <w:rPr>
          <w:lang w:val="lt-LT"/>
        </w:rPr>
      </w:pPr>
    </w:p>
    <w:p w14:paraId="14D7CC35" w14:textId="1B560474" w:rsidR="00AB17C7" w:rsidRPr="00650E75" w:rsidRDefault="00C563F2" w:rsidP="00C563F2">
      <w:pPr>
        <w:spacing w:line="360" w:lineRule="auto"/>
        <w:ind w:firstLine="720"/>
        <w:rPr>
          <w:lang w:val="lt-LT"/>
        </w:rPr>
      </w:pPr>
      <w:r w:rsidRPr="00EC3397">
        <w:rPr>
          <w:lang w:val="lt-LT"/>
        </w:rPr>
        <w:t>Vykdydama Lietuvos Respublikos žemės ūkio ministro 201</w:t>
      </w:r>
      <w:r>
        <w:rPr>
          <w:lang w:val="lt-LT"/>
        </w:rPr>
        <w:t>5</w:t>
      </w:r>
      <w:r w:rsidRPr="00EC3397">
        <w:rPr>
          <w:lang w:val="lt-LT"/>
        </w:rPr>
        <w:t xml:space="preserve"> m. </w:t>
      </w:r>
      <w:r>
        <w:rPr>
          <w:lang w:val="lt-LT"/>
        </w:rPr>
        <w:t>spali</w:t>
      </w:r>
      <w:r w:rsidRPr="00EC3397">
        <w:rPr>
          <w:lang w:val="lt-LT"/>
        </w:rPr>
        <w:t xml:space="preserve">o </w:t>
      </w:r>
      <w:r>
        <w:rPr>
          <w:lang w:val="lt-LT"/>
        </w:rPr>
        <w:t>29</w:t>
      </w:r>
      <w:r w:rsidRPr="00EC3397">
        <w:rPr>
          <w:lang w:val="lt-LT"/>
        </w:rPr>
        <w:t xml:space="preserve"> d. įsakymą </w:t>
      </w:r>
      <w:r w:rsidR="00FC3A5E">
        <w:rPr>
          <w:lang w:val="lt-LT"/>
        </w:rPr>
        <w:t xml:space="preserve">                       </w:t>
      </w:r>
      <w:r w:rsidRPr="00EC3397">
        <w:rPr>
          <w:lang w:val="lt-LT"/>
        </w:rPr>
        <w:t>Nr. 3D-</w:t>
      </w:r>
      <w:r>
        <w:rPr>
          <w:lang w:val="lt-LT"/>
        </w:rPr>
        <w:t>811</w:t>
      </w:r>
      <w:r w:rsidRPr="00EC3397">
        <w:rPr>
          <w:lang w:val="lt-LT"/>
        </w:rPr>
        <w:t xml:space="preserve"> „Dėl pavedimo“ ir atsižvelgdama į Lietuvos žuvininkystės sektoriaus 2014–2020 metų veiksmų programos administravimo taisykl</w:t>
      </w:r>
      <w:r>
        <w:rPr>
          <w:lang w:val="lt-LT"/>
        </w:rPr>
        <w:t>es</w:t>
      </w:r>
      <w:r w:rsidRPr="00EC3397">
        <w:rPr>
          <w:lang w:val="lt-LT"/>
        </w:rPr>
        <w:t>, patvirtint</w:t>
      </w:r>
      <w:r>
        <w:rPr>
          <w:lang w:val="lt-LT"/>
        </w:rPr>
        <w:t>as</w:t>
      </w:r>
      <w:r w:rsidRPr="00EC3397">
        <w:rPr>
          <w:lang w:val="lt-LT"/>
        </w:rPr>
        <w:t xml:space="preserve"> Lietuvos Respublikos žemės ūkio ministro 2015 m. vasario 9 d. įsakymu Nr. 3D-75 „Dėl Lietuvos žuvininkystės sektoriaus 2014–2020 metų veiksmų programos administravimo taisyklių patvirtinimo“</w:t>
      </w:r>
      <w:r>
        <w:rPr>
          <w:lang w:val="lt-LT"/>
        </w:rPr>
        <w:t>,</w:t>
      </w:r>
      <w:r w:rsidR="000E41CB">
        <w:rPr>
          <w:lang w:val="lt-LT"/>
        </w:rPr>
        <w:t xml:space="preserve"> </w:t>
      </w:r>
      <w:r w:rsidR="000E41CB" w:rsidRPr="000E41CB">
        <w:rPr>
          <w:lang w:val="lt-LT"/>
        </w:rPr>
        <w:t xml:space="preserve">Lietuvos žuvininkystės sektoriaus </w:t>
      </w:r>
      <w:r w:rsidR="00FC3A5E">
        <w:rPr>
          <w:lang w:val="lt-LT"/>
        </w:rPr>
        <w:t xml:space="preserve">   </w:t>
      </w:r>
      <w:r w:rsidR="000E41CB" w:rsidRPr="000E41CB">
        <w:rPr>
          <w:lang w:val="lt-LT"/>
        </w:rPr>
        <w:t>2014–2020 metų veiksmų</w:t>
      </w:r>
      <w:r w:rsidR="00EB4090">
        <w:rPr>
          <w:lang w:val="lt-LT"/>
        </w:rPr>
        <w:t xml:space="preserve"> </w:t>
      </w:r>
      <w:r w:rsidR="000E41CB" w:rsidRPr="000E41CB">
        <w:rPr>
          <w:lang w:val="lt-LT"/>
        </w:rPr>
        <w:t xml:space="preserve">programos </w:t>
      </w:r>
      <w:r w:rsidR="00A826CB" w:rsidRPr="00A826CB">
        <w:rPr>
          <w:lang w:val="lt-LT"/>
        </w:rPr>
        <w:t>penktojo Sąjungos prioriteto „Prekybos ir perdirbimo skatinimas“ priemonės „Žvejybos ir akvakultūros produktų perdirbimas“ įgyvendinimo taisykl</w:t>
      </w:r>
      <w:r w:rsidR="00A826CB">
        <w:rPr>
          <w:lang w:val="lt-LT"/>
        </w:rPr>
        <w:t>es, patvirtintas</w:t>
      </w:r>
      <w:r w:rsidR="00A826CB" w:rsidRPr="00A826CB">
        <w:rPr>
          <w:lang w:val="lt-LT"/>
        </w:rPr>
        <w:t xml:space="preserve"> Lietuvos Respublikos žemės ūkio ministro </w:t>
      </w:r>
      <w:r w:rsidR="00B179A0">
        <w:rPr>
          <w:lang w:val="lt-LT"/>
        </w:rPr>
        <w:t xml:space="preserve">2017 m. kovo 10 d. įsakymu Nr. 3D-164 </w:t>
      </w:r>
      <w:r w:rsidR="00A826CB" w:rsidRPr="00A826CB">
        <w:rPr>
          <w:lang w:val="lt-LT"/>
        </w:rPr>
        <w:t>„Dėl Lietuvos žuvininkystės sektoriaus 2014–2020 metų</w:t>
      </w:r>
      <w:r w:rsidR="006D3B85">
        <w:rPr>
          <w:lang w:val="lt-LT"/>
        </w:rPr>
        <w:t xml:space="preserve"> veiksmų </w:t>
      </w:r>
      <w:r w:rsidR="00A826CB" w:rsidRPr="00A826CB">
        <w:rPr>
          <w:lang w:val="lt-LT"/>
        </w:rPr>
        <w:t>programos penktojo Sąjungos prioriteto „Prekybos ir perdirbimo skatinimas“ priemonės „Žvejybos ir akvakultūros produktų perdirbimas“ įgyvendinimo taisykl</w:t>
      </w:r>
      <w:r w:rsidR="00A826CB">
        <w:rPr>
          <w:lang w:val="lt-LT"/>
        </w:rPr>
        <w:t>ių patvirtinimo</w:t>
      </w:r>
      <w:r w:rsidR="00A826CB" w:rsidRPr="00A826CB">
        <w:rPr>
          <w:lang w:val="lt-LT"/>
        </w:rPr>
        <w:t>“</w:t>
      </w:r>
      <w:r w:rsidR="00AB17C7">
        <w:rPr>
          <w:lang w:val="lt-LT"/>
        </w:rPr>
        <w:t xml:space="preserve">, </w:t>
      </w:r>
      <w:r w:rsidR="00AB17C7" w:rsidRPr="00AB17C7">
        <w:rPr>
          <w:lang w:val="lt-LT"/>
        </w:rPr>
        <w:t>Lietuvos žuvininkystės sektoriaus 20</w:t>
      </w:r>
      <w:r w:rsidR="00AB17C7">
        <w:rPr>
          <w:lang w:val="lt-LT"/>
        </w:rPr>
        <w:t>14</w:t>
      </w:r>
      <w:r w:rsidR="00AB17C7" w:rsidRPr="00AB17C7">
        <w:rPr>
          <w:lang w:val="lt-LT"/>
        </w:rPr>
        <w:t>–20</w:t>
      </w:r>
      <w:r w:rsidR="00AB17C7">
        <w:rPr>
          <w:lang w:val="lt-LT"/>
        </w:rPr>
        <w:t>20</w:t>
      </w:r>
      <w:r w:rsidR="00AB17C7" w:rsidRPr="00AB17C7">
        <w:rPr>
          <w:lang w:val="lt-LT"/>
        </w:rPr>
        <w:t xml:space="preserve"> metų veiksmų programos priemonių projektų atrankos komiteto, sudaryto </w:t>
      </w:r>
      <w:r w:rsidR="006D3B85">
        <w:rPr>
          <w:lang w:val="lt-LT"/>
        </w:rPr>
        <w:t xml:space="preserve">Lietuvos Respublikos </w:t>
      </w:r>
      <w:r w:rsidR="00AB17C7" w:rsidRPr="00AB17C7">
        <w:rPr>
          <w:lang w:val="lt-LT"/>
        </w:rPr>
        <w:t>žemės ūkio ministro 20</w:t>
      </w:r>
      <w:r w:rsidR="00AB17C7">
        <w:rPr>
          <w:lang w:val="lt-LT"/>
        </w:rPr>
        <w:t>16</w:t>
      </w:r>
      <w:r w:rsidR="00AB17C7" w:rsidRPr="00AB17C7">
        <w:rPr>
          <w:lang w:val="lt-LT"/>
        </w:rPr>
        <w:t xml:space="preserve"> m. </w:t>
      </w:r>
      <w:r w:rsidR="00AB17C7">
        <w:rPr>
          <w:lang w:val="lt-LT"/>
        </w:rPr>
        <w:t>vasario</w:t>
      </w:r>
      <w:r w:rsidR="00AB17C7" w:rsidRPr="00AB17C7">
        <w:rPr>
          <w:lang w:val="lt-LT"/>
        </w:rPr>
        <w:t xml:space="preserve"> </w:t>
      </w:r>
      <w:r w:rsidR="00AB17C7">
        <w:rPr>
          <w:lang w:val="lt-LT"/>
        </w:rPr>
        <w:t>24</w:t>
      </w:r>
      <w:r w:rsidR="00AB17C7" w:rsidRPr="00AB17C7">
        <w:rPr>
          <w:lang w:val="lt-LT"/>
        </w:rPr>
        <w:t xml:space="preserve"> d. įsakymu Nr. 3D-</w:t>
      </w:r>
      <w:r w:rsidR="00AB17C7">
        <w:rPr>
          <w:lang w:val="lt-LT"/>
        </w:rPr>
        <w:t>7</w:t>
      </w:r>
      <w:r w:rsidR="00AB17C7" w:rsidRPr="00AB17C7">
        <w:rPr>
          <w:lang w:val="lt-LT"/>
        </w:rPr>
        <w:t>5</w:t>
      </w:r>
      <w:r w:rsidR="00EB4090">
        <w:rPr>
          <w:lang w:val="lt-LT"/>
        </w:rPr>
        <w:t xml:space="preserve"> </w:t>
      </w:r>
      <w:r w:rsidR="00AB17C7" w:rsidRPr="00AB17C7">
        <w:rPr>
          <w:lang w:val="lt-LT"/>
        </w:rPr>
        <w:t>„Dėl Lietuvos žuvininkystės sektoriaus 2014–2020 metų veiksmų programos priemonių projektų atrankos komiteto sudarymo“, 201</w:t>
      </w:r>
      <w:r>
        <w:rPr>
          <w:lang w:val="lt-LT"/>
        </w:rPr>
        <w:t>8</w:t>
      </w:r>
      <w:r w:rsidR="00AB17C7" w:rsidRPr="00AB17C7">
        <w:rPr>
          <w:lang w:val="lt-LT"/>
        </w:rPr>
        <w:t xml:space="preserve"> m. </w:t>
      </w:r>
      <w:r>
        <w:rPr>
          <w:lang w:val="lt-LT"/>
        </w:rPr>
        <w:t>balandžio</w:t>
      </w:r>
      <w:r w:rsidR="000043A5">
        <w:rPr>
          <w:lang w:val="lt-LT"/>
        </w:rPr>
        <w:t xml:space="preserve"> </w:t>
      </w:r>
      <w:r>
        <w:rPr>
          <w:lang w:val="lt-LT"/>
        </w:rPr>
        <w:t xml:space="preserve">19 </w:t>
      </w:r>
      <w:r w:rsidR="00AB17C7" w:rsidRPr="00AB17C7">
        <w:rPr>
          <w:lang w:val="lt-LT"/>
        </w:rPr>
        <w:t>d</w:t>
      </w:r>
      <w:r w:rsidR="00AB17C7">
        <w:rPr>
          <w:lang w:val="lt-LT"/>
        </w:rPr>
        <w:t>.</w:t>
      </w:r>
      <w:r w:rsidR="00AB17C7" w:rsidRPr="00AB17C7">
        <w:rPr>
          <w:lang w:val="lt-LT"/>
        </w:rPr>
        <w:t xml:space="preserve"> posėdžio </w:t>
      </w:r>
      <w:r w:rsidR="00C56691" w:rsidRPr="00650E75">
        <w:rPr>
          <w:lang w:val="lt-LT"/>
        </w:rPr>
        <w:t>protokol</w:t>
      </w:r>
      <w:r w:rsidR="00471D04">
        <w:rPr>
          <w:lang w:val="lt-LT"/>
        </w:rPr>
        <w:t>ą</w:t>
      </w:r>
      <w:r w:rsidR="00C56691" w:rsidRPr="00650E75">
        <w:rPr>
          <w:lang w:val="lt-LT"/>
        </w:rPr>
        <w:t xml:space="preserve"> Nr. 8D-</w:t>
      </w:r>
      <w:r>
        <w:rPr>
          <w:lang w:val="lt-LT"/>
        </w:rPr>
        <w:t xml:space="preserve">208 </w:t>
      </w:r>
      <w:r w:rsidR="00C56691" w:rsidRPr="00650E75">
        <w:rPr>
          <w:lang w:val="lt-LT"/>
        </w:rPr>
        <w:t>(5.50)</w:t>
      </w:r>
      <w:r w:rsidR="00AB17C7" w:rsidRPr="00650E75">
        <w:rPr>
          <w:lang w:val="lt-LT"/>
        </w:rPr>
        <w:t>,</w:t>
      </w:r>
    </w:p>
    <w:p w14:paraId="14D7CC36" w14:textId="2A8B7213" w:rsidR="00AB17C7" w:rsidRPr="00AB17C7" w:rsidRDefault="00061C2E" w:rsidP="00AB17C7">
      <w:pPr>
        <w:spacing w:line="360" w:lineRule="auto"/>
        <w:ind w:firstLine="720"/>
        <w:rPr>
          <w:lang w:val="lt-LT"/>
        </w:rPr>
      </w:pPr>
      <w:r>
        <w:rPr>
          <w:lang w:val="lt-LT"/>
        </w:rPr>
        <w:t xml:space="preserve">t v i r t i n u </w:t>
      </w:r>
      <w:r w:rsidR="00AB17C7" w:rsidRPr="00AB17C7">
        <w:rPr>
          <w:lang w:val="lt-LT"/>
        </w:rPr>
        <w:t xml:space="preserve">Projektų, kuriems </w:t>
      </w:r>
      <w:r w:rsidR="00C563F2">
        <w:rPr>
          <w:lang w:val="lt-LT"/>
        </w:rPr>
        <w:t>ne</w:t>
      </w:r>
      <w:r w:rsidR="00AB17C7" w:rsidRPr="00AB17C7">
        <w:rPr>
          <w:lang w:val="lt-LT"/>
        </w:rPr>
        <w:t xml:space="preserve">skiriama parama pagal Lietuvos žuvininkystės sektoriaus 2014–2020 metų veiksmų programos </w:t>
      </w:r>
      <w:r w:rsidR="00A826CB" w:rsidRPr="00A826CB">
        <w:rPr>
          <w:lang w:val="lt-LT"/>
        </w:rPr>
        <w:t>penktojo Sąjungos prioriteto „Prekybos ir perdirbimo skatinimas“ priemon</w:t>
      </w:r>
      <w:r w:rsidR="00A826CB">
        <w:rPr>
          <w:lang w:val="lt-LT"/>
        </w:rPr>
        <w:t>ę</w:t>
      </w:r>
      <w:r w:rsidR="00A826CB" w:rsidRPr="00A826CB">
        <w:rPr>
          <w:lang w:val="lt-LT"/>
        </w:rPr>
        <w:t xml:space="preserve"> „Žvejybos ir akvakultūros produktų perdirbimas“</w:t>
      </w:r>
      <w:r w:rsidR="00CF3381">
        <w:rPr>
          <w:lang w:val="lt-LT"/>
        </w:rPr>
        <w:t>,</w:t>
      </w:r>
      <w:r w:rsidR="00A826CB">
        <w:rPr>
          <w:lang w:val="lt-LT"/>
        </w:rPr>
        <w:t xml:space="preserve"> </w:t>
      </w:r>
      <w:r w:rsidR="00AB17C7" w:rsidRPr="00AB17C7">
        <w:rPr>
          <w:lang w:val="lt-LT"/>
        </w:rPr>
        <w:t>sąrašą (pridedama).</w:t>
      </w:r>
    </w:p>
    <w:p w14:paraId="14D7CC37" w14:textId="77777777" w:rsidR="00AB17C7" w:rsidRDefault="00AB17C7" w:rsidP="00AB17C7">
      <w:pPr>
        <w:spacing w:line="360" w:lineRule="auto"/>
        <w:ind w:firstLine="720"/>
        <w:rPr>
          <w:lang w:val="lt-LT"/>
        </w:rPr>
      </w:pPr>
    </w:p>
    <w:p w14:paraId="14D7CC38" w14:textId="77777777" w:rsidR="00E6262E" w:rsidRPr="00AB17C7" w:rsidRDefault="00E6262E" w:rsidP="00AB17C7">
      <w:pPr>
        <w:spacing w:line="360" w:lineRule="auto"/>
        <w:ind w:firstLine="720"/>
        <w:rPr>
          <w:lang w:val="lt-LT"/>
        </w:rPr>
      </w:pPr>
    </w:p>
    <w:p w14:paraId="14D7CC57" w14:textId="06B3D882" w:rsidR="00EB4090" w:rsidRDefault="004002BD" w:rsidP="003A513F">
      <w:pPr>
        <w:spacing w:line="360" w:lineRule="auto"/>
        <w:rPr>
          <w:lang w:val="lt-LT"/>
        </w:rPr>
      </w:pPr>
      <w:r>
        <w:rPr>
          <w:lang w:val="lt-LT"/>
        </w:rPr>
        <w:t>Žemės ūkio m</w:t>
      </w:r>
      <w:r w:rsidR="00461E92">
        <w:rPr>
          <w:lang w:val="lt-LT"/>
        </w:rPr>
        <w:t>inisterijos kancler</w:t>
      </w:r>
      <w:r>
        <w:rPr>
          <w:lang w:val="lt-LT"/>
        </w:rPr>
        <w:t>ė</w:t>
      </w:r>
      <w:r w:rsidR="00AB17C7" w:rsidRPr="00AB17C7">
        <w:rPr>
          <w:lang w:val="lt-LT"/>
        </w:rPr>
        <w:tab/>
      </w:r>
      <w:r>
        <w:rPr>
          <w:lang w:val="lt-LT"/>
        </w:rPr>
        <w:t xml:space="preserve">                         </w:t>
      </w:r>
      <w:r w:rsidR="00AB17C7" w:rsidRPr="00AB17C7">
        <w:rPr>
          <w:lang w:val="lt-LT"/>
        </w:rPr>
        <w:t xml:space="preserve">           </w:t>
      </w:r>
      <w:r w:rsidR="00E6262E">
        <w:rPr>
          <w:lang w:val="lt-LT"/>
        </w:rPr>
        <w:t xml:space="preserve">                                      Dalia Miniataitė</w:t>
      </w:r>
    </w:p>
    <w:sectPr w:rsidR="00EB4090" w:rsidSect="000D4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247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CAC80" w14:textId="77777777" w:rsidR="00C76987" w:rsidRDefault="00C76987">
      <w:r>
        <w:separator/>
      </w:r>
    </w:p>
  </w:endnote>
  <w:endnote w:type="continuationSeparator" w:id="0">
    <w:p w14:paraId="454CC3C9" w14:textId="77777777" w:rsidR="00C76987" w:rsidRDefault="00C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CC63" w14:textId="77777777" w:rsidR="00FA57E4" w:rsidRDefault="00FA57E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CC64" w14:textId="77777777" w:rsidR="00BF5175" w:rsidRPr="00FA57E4" w:rsidRDefault="00BF5175" w:rsidP="00FA57E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CC66" w14:textId="77777777" w:rsidR="00FA57E4" w:rsidRDefault="00FA57E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7C7C5" w14:textId="77777777" w:rsidR="00C76987" w:rsidRDefault="00C76987">
      <w:r>
        <w:separator/>
      </w:r>
    </w:p>
  </w:footnote>
  <w:footnote w:type="continuationSeparator" w:id="0">
    <w:p w14:paraId="1852BFB3" w14:textId="77777777" w:rsidR="00C76987" w:rsidRDefault="00C7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CC61" w14:textId="77777777" w:rsidR="00FA57E4" w:rsidRDefault="00FA57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CC62" w14:textId="77777777" w:rsidR="00FA57E4" w:rsidRDefault="00FA57E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CC65" w14:textId="77777777" w:rsidR="00FA57E4" w:rsidRDefault="00FA57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97"/>
    <w:rsid w:val="000043A5"/>
    <w:rsid w:val="00061C2E"/>
    <w:rsid w:val="00077832"/>
    <w:rsid w:val="000836DD"/>
    <w:rsid w:val="000D4F43"/>
    <w:rsid w:val="000E41CB"/>
    <w:rsid w:val="001205B2"/>
    <w:rsid w:val="00122F80"/>
    <w:rsid w:val="00125C0F"/>
    <w:rsid w:val="00171AFA"/>
    <w:rsid w:val="001E6D09"/>
    <w:rsid w:val="00201495"/>
    <w:rsid w:val="0021376B"/>
    <w:rsid w:val="0023664B"/>
    <w:rsid w:val="00256B53"/>
    <w:rsid w:val="002A09D7"/>
    <w:rsid w:val="002D19D7"/>
    <w:rsid w:val="003068D3"/>
    <w:rsid w:val="0037545D"/>
    <w:rsid w:val="0039669B"/>
    <w:rsid w:val="003A513F"/>
    <w:rsid w:val="004002BD"/>
    <w:rsid w:val="004279BA"/>
    <w:rsid w:val="00461E92"/>
    <w:rsid w:val="00471D04"/>
    <w:rsid w:val="004A32FD"/>
    <w:rsid w:val="004C4E40"/>
    <w:rsid w:val="005021E5"/>
    <w:rsid w:val="0050656E"/>
    <w:rsid w:val="00557E59"/>
    <w:rsid w:val="005D22CC"/>
    <w:rsid w:val="006064FA"/>
    <w:rsid w:val="00610B11"/>
    <w:rsid w:val="00633AD0"/>
    <w:rsid w:val="00650E75"/>
    <w:rsid w:val="006907AD"/>
    <w:rsid w:val="006965AF"/>
    <w:rsid w:val="0069692E"/>
    <w:rsid w:val="006A24B7"/>
    <w:rsid w:val="006A6B0F"/>
    <w:rsid w:val="006D2663"/>
    <w:rsid w:val="006D3B85"/>
    <w:rsid w:val="006E0F6A"/>
    <w:rsid w:val="00707D06"/>
    <w:rsid w:val="00725371"/>
    <w:rsid w:val="00767A2A"/>
    <w:rsid w:val="007B6E66"/>
    <w:rsid w:val="007E1EF4"/>
    <w:rsid w:val="00845B7E"/>
    <w:rsid w:val="00873D9F"/>
    <w:rsid w:val="008C606E"/>
    <w:rsid w:val="008D7F3C"/>
    <w:rsid w:val="008E18AE"/>
    <w:rsid w:val="008E58FE"/>
    <w:rsid w:val="00903699"/>
    <w:rsid w:val="0090641D"/>
    <w:rsid w:val="0095624A"/>
    <w:rsid w:val="009C18B5"/>
    <w:rsid w:val="00A165B9"/>
    <w:rsid w:val="00A7562E"/>
    <w:rsid w:val="00A826CB"/>
    <w:rsid w:val="00AB17C7"/>
    <w:rsid w:val="00B179A0"/>
    <w:rsid w:val="00B51140"/>
    <w:rsid w:val="00B5727F"/>
    <w:rsid w:val="00B719DF"/>
    <w:rsid w:val="00B838AD"/>
    <w:rsid w:val="00BA6279"/>
    <w:rsid w:val="00BC3A0E"/>
    <w:rsid w:val="00BF1F40"/>
    <w:rsid w:val="00BF5175"/>
    <w:rsid w:val="00C563F2"/>
    <w:rsid w:val="00C56691"/>
    <w:rsid w:val="00C76987"/>
    <w:rsid w:val="00C81C32"/>
    <w:rsid w:val="00C97258"/>
    <w:rsid w:val="00CB006F"/>
    <w:rsid w:val="00CB2B3D"/>
    <w:rsid w:val="00CB5E65"/>
    <w:rsid w:val="00CF3381"/>
    <w:rsid w:val="00D27AF9"/>
    <w:rsid w:val="00D3764B"/>
    <w:rsid w:val="00D7765B"/>
    <w:rsid w:val="00DA006C"/>
    <w:rsid w:val="00E24DA7"/>
    <w:rsid w:val="00E33D80"/>
    <w:rsid w:val="00E41B24"/>
    <w:rsid w:val="00E6262E"/>
    <w:rsid w:val="00E645CC"/>
    <w:rsid w:val="00E741A0"/>
    <w:rsid w:val="00E76A62"/>
    <w:rsid w:val="00E9655E"/>
    <w:rsid w:val="00EB4090"/>
    <w:rsid w:val="00EC3397"/>
    <w:rsid w:val="00ED59C8"/>
    <w:rsid w:val="00EF5DB8"/>
    <w:rsid w:val="00F52FF2"/>
    <w:rsid w:val="00F633E2"/>
    <w:rsid w:val="00FA57E4"/>
    <w:rsid w:val="00FC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D7C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E33D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33D8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1880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2018-05-17T12:03:00Z</dcterms:created>
  <dcterms:modified xsi:type="dcterms:W3CDTF">2018-05-17T12:03:00Z</dcterms:modified>
</cp:coreProperties>
</file>