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4744" w14:textId="5F988A64" w:rsidR="005346D6" w:rsidRPr="00C9682C" w:rsidRDefault="005346D6">
      <w:pPr>
        <w:rPr>
          <w:rFonts w:ascii="Times New Roman" w:hAnsi="Times New Roman" w:cs="Times New Roman"/>
          <w:b/>
          <w:bCs/>
        </w:rPr>
      </w:pPr>
      <w:r w:rsidRPr="00C9682C">
        <w:rPr>
          <w:rFonts w:ascii="Times New Roman" w:hAnsi="Times New Roman" w:cs="Times New Roman"/>
          <w:b/>
          <w:bCs/>
        </w:rPr>
        <w:t xml:space="preserve">Taisyklių </w:t>
      </w:r>
      <w:r w:rsidR="002556EF" w:rsidRPr="00C9682C">
        <w:rPr>
          <w:rFonts w:ascii="Times New Roman" w:hAnsi="Times New Roman" w:cs="Times New Roman"/>
          <w:b/>
          <w:bCs/>
        </w:rPr>
        <w:t xml:space="preserve">ir kiti vartojami </w:t>
      </w:r>
      <w:r w:rsidRPr="00C9682C">
        <w:rPr>
          <w:rFonts w:ascii="Times New Roman" w:hAnsi="Times New Roman" w:cs="Times New Roman"/>
          <w:b/>
          <w:bCs/>
        </w:rPr>
        <w:t>sutrumpinimai:</w:t>
      </w:r>
    </w:p>
    <w:p w14:paraId="77BE2995" w14:textId="3F8B25D5" w:rsidR="005346D6" w:rsidRPr="00C9682C" w:rsidRDefault="006967F0">
      <w:pPr>
        <w:rPr>
          <w:rFonts w:ascii="Times New Roman" w:hAnsi="Times New Roman" w:cs="Times New Roman"/>
        </w:rPr>
      </w:pPr>
      <w:r w:rsidRPr="00C9682C">
        <w:rPr>
          <w:rFonts w:ascii="Times New Roman" w:hAnsi="Times New Roman" w:cs="Times New Roman"/>
          <w:b/>
          <w:bCs/>
        </w:rPr>
        <w:t xml:space="preserve">VP administravimo taisyklės - </w:t>
      </w:r>
      <w:r w:rsidR="001F0B15" w:rsidRPr="00C9682C">
        <w:rPr>
          <w:rFonts w:ascii="Times New Roman" w:hAnsi="Times New Roman" w:cs="Times New Roman"/>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p>
    <w:p w14:paraId="7C1A6571" w14:textId="6F951091" w:rsidR="001F0B15" w:rsidRPr="00C9682C" w:rsidRDefault="001E3500">
      <w:pPr>
        <w:rPr>
          <w:rFonts w:ascii="Times New Roman" w:hAnsi="Times New Roman" w:cs="Times New Roman"/>
        </w:rPr>
      </w:pPr>
      <w:r w:rsidRPr="00C9682C">
        <w:rPr>
          <w:rFonts w:ascii="Times New Roman" w:hAnsi="Times New Roman" w:cs="Times New Roman"/>
          <w:b/>
          <w:bCs/>
        </w:rPr>
        <w:t>Administravimo taisyklės</w:t>
      </w:r>
      <w:r w:rsidRPr="00C9682C">
        <w:rPr>
          <w:rFonts w:ascii="Times New Roman" w:hAnsi="Times New Roman" w:cs="Times New Roman"/>
        </w:rPr>
        <w:t xml:space="preserve"> - </w:t>
      </w:r>
      <w:r w:rsidR="00456EA8" w:rsidRPr="00C9682C">
        <w:rPr>
          <w:rFonts w:ascii="Times New Roman" w:hAnsi="Times New Roman" w:cs="Times New Roman"/>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p w14:paraId="7E8BC1D1" w14:textId="794D93F6" w:rsidR="00016469" w:rsidRPr="00C9682C" w:rsidRDefault="00016469">
      <w:pPr>
        <w:rPr>
          <w:rFonts w:ascii="Times New Roman" w:hAnsi="Times New Roman" w:cs="Times New Roman"/>
        </w:rPr>
      </w:pPr>
      <w:r w:rsidRPr="00C9682C">
        <w:rPr>
          <w:rFonts w:ascii="Times New Roman" w:hAnsi="Times New Roman" w:cs="Times New Roman"/>
          <w:b/>
          <w:bCs/>
        </w:rPr>
        <w:t xml:space="preserve">VPS </w:t>
      </w:r>
      <w:r w:rsidR="00A04E0D" w:rsidRPr="00C9682C">
        <w:rPr>
          <w:rFonts w:ascii="Times New Roman" w:hAnsi="Times New Roman" w:cs="Times New Roman"/>
          <w:b/>
          <w:bCs/>
        </w:rPr>
        <w:t>įgyvendinimo taisyklės</w:t>
      </w:r>
      <w:r w:rsidR="00A04E0D" w:rsidRPr="00C9682C">
        <w:rPr>
          <w:rFonts w:ascii="Times New Roman" w:hAnsi="Times New Roman" w:cs="Times New Roman"/>
        </w:rPr>
        <w:t xml:space="preserve"> - </w:t>
      </w:r>
      <w:r w:rsidR="001E59E1" w:rsidRPr="00C9682C">
        <w:rPr>
          <w:rFonts w:ascii="Times New Roman" w:hAnsi="Times New Roman" w:cs="Times New Roman"/>
        </w:rPr>
        <w:t xml:space="preserve">Vietos plėtros strategijų, įgyvendinamų bendruomenių inicijuotos vietos plėtros būdu, įgyvendinimo </w:t>
      </w:r>
      <w:r w:rsidR="00A04E0D" w:rsidRPr="00C9682C">
        <w:rPr>
          <w:rFonts w:ascii="Times New Roman" w:hAnsi="Times New Roman" w:cs="Times New Roman"/>
        </w:rPr>
        <w:t xml:space="preserve">taisyklės, patvirtintos Lietuvos Respublikos žemės ūkio ministro 2023 m. </w:t>
      </w:r>
      <w:r w:rsidR="001E59E1" w:rsidRPr="00C9682C">
        <w:rPr>
          <w:rFonts w:ascii="Times New Roman" w:hAnsi="Times New Roman" w:cs="Times New Roman"/>
        </w:rPr>
        <w:t>sausio 6</w:t>
      </w:r>
      <w:r w:rsidR="00A04E0D" w:rsidRPr="00C9682C">
        <w:rPr>
          <w:rFonts w:ascii="Times New Roman" w:hAnsi="Times New Roman" w:cs="Times New Roman"/>
        </w:rPr>
        <w:t xml:space="preserve"> d. įsakymu Nr. 3D-</w:t>
      </w:r>
      <w:r w:rsidR="001E59E1" w:rsidRPr="00C9682C">
        <w:rPr>
          <w:rFonts w:ascii="Times New Roman" w:hAnsi="Times New Roman" w:cs="Times New Roman"/>
        </w:rPr>
        <w:t>4</w:t>
      </w:r>
      <w:r w:rsidR="00A04E0D" w:rsidRPr="00C9682C">
        <w:rPr>
          <w:rFonts w:ascii="Times New Roman" w:hAnsi="Times New Roman" w:cs="Times New Roman"/>
        </w:rPr>
        <w:t xml:space="preserve"> „Dėl </w:t>
      </w:r>
      <w:r w:rsidR="001E59E1" w:rsidRPr="00C9682C">
        <w:rPr>
          <w:rFonts w:ascii="Times New Roman" w:hAnsi="Times New Roman" w:cs="Times New Roman"/>
        </w:rPr>
        <w:t xml:space="preserve">Vietos plėtros strategijų, įgyvendinamų bendruomenių inicijuotos vietos plėtros būdu, įgyvendinimo </w:t>
      </w:r>
      <w:r w:rsidR="00A04E0D" w:rsidRPr="00C9682C">
        <w:rPr>
          <w:rFonts w:ascii="Times New Roman" w:hAnsi="Times New Roman" w:cs="Times New Roman"/>
        </w:rPr>
        <w:t>taisyklių patvirtinimo“.</w:t>
      </w:r>
    </w:p>
    <w:p w14:paraId="7918C938" w14:textId="4BF43B65" w:rsidR="009C61BD" w:rsidRPr="00C9682C" w:rsidRDefault="008F046C">
      <w:pPr>
        <w:rPr>
          <w:rFonts w:ascii="Times New Roman" w:hAnsi="Times New Roman" w:cs="Times New Roman"/>
        </w:rPr>
      </w:pPr>
      <w:r w:rsidRPr="00C9682C">
        <w:rPr>
          <w:rFonts w:ascii="Times New Roman" w:hAnsi="Times New Roman" w:cs="Times New Roman"/>
          <w:b/>
          <w:bCs/>
        </w:rPr>
        <w:t xml:space="preserve">Gairės </w:t>
      </w:r>
      <w:r w:rsidRPr="00C9682C">
        <w:rPr>
          <w:rFonts w:ascii="Times New Roman" w:hAnsi="Times New Roman" w:cs="Times New Roman"/>
        </w:rPr>
        <w:t xml:space="preserve">- </w:t>
      </w:r>
      <w:r w:rsidR="0040437A" w:rsidRPr="00C9682C">
        <w:rPr>
          <w:rFonts w:ascii="Times New Roman" w:hAnsi="Times New Roman" w:cs="Times New Roman"/>
        </w:rPr>
        <w:t>Socialinio ir bendruomeninio verslo vykdymo bei viešųjų paslaugų perdavimo projektų, pateiktų pagal Lietuvos  žemės ūkio ir kaimo plėtros 2023–2027 metų strateginio plano intervencines priemones, gairės, patvirtintos Lietuvos Respublikos žemės ūkio ministro 2023 m. lapkričio 13 d. įsakymu Nr. 3D-736 „Dėl Socialinio ir bendruomeninio verslo vykdymo bei viešųjų paslaugų perdavimo Socialinio ir bendruomeninio verslo vykdymo bei viešųjų paslaugų perdavimo projektų, pateiktų pagal Lietuvos žemės ūkio ir kaimo plėtros 2023–2027 metų strateginio plano intervencines priemones, gairių patvirtinimo“.</w:t>
      </w:r>
    </w:p>
    <w:p w14:paraId="1F3A6094" w14:textId="0E02ACDA" w:rsidR="008D45EB" w:rsidRPr="00C9682C" w:rsidRDefault="003157BE">
      <w:pPr>
        <w:rPr>
          <w:rFonts w:ascii="Times New Roman" w:hAnsi="Times New Roman" w:cs="Times New Roman"/>
        </w:rPr>
      </w:pPr>
      <w:r w:rsidRPr="005003F1">
        <w:rPr>
          <w:rFonts w:ascii="Times New Roman" w:hAnsi="Times New Roman" w:cs="Times New Roman"/>
          <w:b/>
          <w:bCs/>
        </w:rPr>
        <w:t>Darbo vietos sukūrimo ir išlaikymo metodika</w:t>
      </w:r>
      <w:r w:rsidRPr="00C9682C">
        <w:rPr>
          <w:rFonts w:ascii="Times New Roman" w:hAnsi="Times New Roman" w:cs="Times New Roman"/>
        </w:rPr>
        <w:t xml:space="preserve"> </w:t>
      </w:r>
      <w:r w:rsidR="00834E1B">
        <w:rPr>
          <w:rFonts w:ascii="Times New Roman" w:hAnsi="Times New Roman" w:cs="Times New Roman"/>
        </w:rPr>
        <w:t>–</w:t>
      </w:r>
      <w:r w:rsidRPr="00C9682C">
        <w:rPr>
          <w:rFonts w:ascii="Times New Roman" w:hAnsi="Times New Roman" w:cs="Times New Roman"/>
        </w:rPr>
        <w:t xml:space="preserve"> </w:t>
      </w:r>
      <w:r w:rsidR="008D45EB" w:rsidRPr="00C9682C">
        <w:rPr>
          <w:rFonts w:ascii="Times New Roman" w:hAnsi="Times New Roman" w:cs="Times New Roman"/>
        </w:rPr>
        <w:t>Projektų, įgyvendinamų pagal Lietuvos žemės ūkio ir kaimo plėtros 2023-2027 metų strateginio plano intervencines priemones, rodiklio „Naujos darbo vietos sukūrimas ir išlaikymas“ pasiekimo vertinimo metodika, patvirtinta Lietuvos Respublikos žemės ūkio ministro sausio 26 d. įsakymu Nr. 3D-38 „Dėl projektų, įgyvendinamų pagal Lietuvos žemės ūkio ir kaimo plėtros 2023-2027 metų strateginio plano intervencines priemones, rodiklio „Naujos darbo vietos sukūrimas ir išlaikymas“ pasiekimo vertinimo metodika“ patvirtinimo“.</w:t>
      </w:r>
    </w:p>
    <w:p w14:paraId="3364F5F0" w14:textId="0EFECBD1" w:rsidR="005346D6" w:rsidRPr="00C9682C" w:rsidRDefault="002556EF">
      <w:pPr>
        <w:rPr>
          <w:rFonts w:ascii="Times New Roman" w:hAnsi="Times New Roman" w:cs="Times New Roman"/>
        </w:rPr>
      </w:pPr>
      <w:r w:rsidRPr="00C9682C">
        <w:rPr>
          <w:rFonts w:ascii="Times New Roman" w:hAnsi="Times New Roman" w:cs="Times New Roman"/>
          <w:b/>
          <w:bCs/>
        </w:rPr>
        <w:t>VVG-Vietos veiklos grupė.</w:t>
      </w:r>
    </w:p>
    <w:tbl>
      <w:tblPr>
        <w:tblStyle w:val="Lentelstinklelis"/>
        <w:tblW w:w="0" w:type="auto"/>
        <w:tblLook w:val="04A0" w:firstRow="1" w:lastRow="0" w:firstColumn="1" w:lastColumn="0" w:noHBand="0" w:noVBand="1"/>
      </w:tblPr>
      <w:tblGrid>
        <w:gridCol w:w="979"/>
        <w:gridCol w:w="3694"/>
        <w:gridCol w:w="9320"/>
      </w:tblGrid>
      <w:tr w:rsidR="00F90556" w:rsidRPr="00C9682C" w14:paraId="7F626B45" w14:textId="77777777" w:rsidTr="00567F3F">
        <w:trPr>
          <w:trHeight w:val="690"/>
        </w:trPr>
        <w:tc>
          <w:tcPr>
            <w:tcW w:w="979" w:type="dxa"/>
          </w:tcPr>
          <w:p w14:paraId="5A515BAF" w14:textId="43E4E0B5" w:rsidR="00F90556" w:rsidRPr="00C9682C" w:rsidRDefault="00F90556">
            <w:pPr>
              <w:rPr>
                <w:rFonts w:ascii="Times New Roman" w:hAnsi="Times New Roman" w:cs="Times New Roman"/>
              </w:rPr>
            </w:pPr>
            <w:r w:rsidRPr="00C9682C">
              <w:rPr>
                <w:rFonts w:ascii="Times New Roman" w:hAnsi="Times New Roman" w:cs="Times New Roman"/>
              </w:rPr>
              <w:t>Eil. Nr.</w:t>
            </w:r>
          </w:p>
        </w:tc>
        <w:tc>
          <w:tcPr>
            <w:tcW w:w="3694" w:type="dxa"/>
          </w:tcPr>
          <w:p w14:paraId="7E374121" w14:textId="3A59FC59" w:rsidR="00F90556" w:rsidRPr="00C9682C" w:rsidRDefault="00F90556">
            <w:pPr>
              <w:rPr>
                <w:rFonts w:ascii="Times New Roman" w:hAnsi="Times New Roman" w:cs="Times New Roman"/>
              </w:rPr>
            </w:pPr>
            <w:r w:rsidRPr="00C9682C">
              <w:rPr>
                <w:rFonts w:ascii="Times New Roman" w:hAnsi="Times New Roman" w:cs="Times New Roman"/>
              </w:rPr>
              <w:t>Klausimas</w:t>
            </w:r>
          </w:p>
        </w:tc>
        <w:tc>
          <w:tcPr>
            <w:tcW w:w="9320" w:type="dxa"/>
          </w:tcPr>
          <w:p w14:paraId="28CA9928" w14:textId="79352C68" w:rsidR="00F90556" w:rsidRPr="00C9682C" w:rsidRDefault="00F90556">
            <w:pPr>
              <w:rPr>
                <w:rFonts w:ascii="Times New Roman" w:hAnsi="Times New Roman" w:cs="Times New Roman"/>
              </w:rPr>
            </w:pPr>
            <w:r w:rsidRPr="00C9682C">
              <w:rPr>
                <w:rFonts w:ascii="Times New Roman" w:hAnsi="Times New Roman" w:cs="Times New Roman"/>
              </w:rPr>
              <w:t xml:space="preserve">Atsakymas </w:t>
            </w:r>
          </w:p>
        </w:tc>
      </w:tr>
      <w:tr w:rsidR="00F90556" w:rsidRPr="00C9682C" w14:paraId="2008F794" w14:textId="77777777" w:rsidTr="00567F3F">
        <w:tc>
          <w:tcPr>
            <w:tcW w:w="979" w:type="dxa"/>
          </w:tcPr>
          <w:p w14:paraId="7DBA2ACD" w14:textId="7320E89C" w:rsidR="00F90556" w:rsidRPr="00C9682C" w:rsidRDefault="00F90556" w:rsidP="00F90556">
            <w:pPr>
              <w:pStyle w:val="Sraopastraipa"/>
              <w:numPr>
                <w:ilvl w:val="0"/>
                <w:numId w:val="1"/>
              </w:numPr>
              <w:rPr>
                <w:rFonts w:ascii="Times New Roman" w:hAnsi="Times New Roman" w:cs="Times New Roman"/>
              </w:rPr>
            </w:pPr>
          </w:p>
        </w:tc>
        <w:tc>
          <w:tcPr>
            <w:tcW w:w="3694" w:type="dxa"/>
          </w:tcPr>
          <w:p w14:paraId="6A08FAAC" w14:textId="60F1AEA7" w:rsidR="00F90556" w:rsidRPr="00C9682C" w:rsidRDefault="00B60DD3">
            <w:pPr>
              <w:rPr>
                <w:rFonts w:ascii="Times New Roman" w:hAnsi="Times New Roman" w:cs="Times New Roman"/>
              </w:rPr>
            </w:pPr>
            <w:r w:rsidRPr="00C9682C">
              <w:rPr>
                <w:rFonts w:ascii="Times New Roman" w:hAnsi="Times New Roman" w:cs="Times New Roman"/>
              </w:rPr>
              <w:t xml:space="preserve">Ar vietos projektuose gali būti finansuojami </w:t>
            </w:r>
            <w:r w:rsidR="007A71F8" w:rsidRPr="00C9682C">
              <w:rPr>
                <w:rFonts w:ascii="Times New Roman" w:hAnsi="Times New Roman" w:cs="Times New Roman"/>
              </w:rPr>
              <w:t>ekskavatoriai</w:t>
            </w:r>
            <w:r w:rsidR="00F036CB" w:rsidRPr="00C9682C">
              <w:rPr>
                <w:rFonts w:ascii="Times New Roman" w:hAnsi="Times New Roman" w:cs="Times New Roman"/>
              </w:rPr>
              <w:t xml:space="preserve">, </w:t>
            </w:r>
            <w:r w:rsidR="00F036CB" w:rsidRPr="00C9682C">
              <w:rPr>
                <w:rFonts w:ascii="Times New Roman" w:hAnsi="Times New Roman" w:cs="Times New Roman"/>
              </w:rPr>
              <w:lastRenderedPageBreak/>
              <w:t>frontaliniai krautuvai</w:t>
            </w:r>
            <w:r w:rsidRPr="00C9682C">
              <w:rPr>
                <w:rFonts w:ascii="Times New Roman" w:hAnsi="Times New Roman" w:cs="Times New Roman"/>
              </w:rPr>
              <w:t xml:space="preserve"> ir </w:t>
            </w:r>
            <w:r w:rsidR="007A71F8" w:rsidRPr="00C9682C">
              <w:rPr>
                <w:rFonts w:ascii="Times New Roman" w:hAnsi="Times New Roman" w:cs="Times New Roman"/>
              </w:rPr>
              <w:t xml:space="preserve">elektriniai dviračiai? </w:t>
            </w:r>
          </w:p>
        </w:tc>
        <w:tc>
          <w:tcPr>
            <w:tcW w:w="9320" w:type="dxa"/>
          </w:tcPr>
          <w:p w14:paraId="3942A898" w14:textId="1018ABD5" w:rsidR="0054381B" w:rsidRPr="00C9682C" w:rsidRDefault="00E156AA" w:rsidP="0054381B">
            <w:pPr>
              <w:rPr>
                <w:rFonts w:ascii="Times New Roman" w:hAnsi="Times New Roman" w:cs="Times New Roman"/>
              </w:rPr>
            </w:pPr>
            <w:r w:rsidRPr="00C9682C">
              <w:rPr>
                <w:rFonts w:ascii="Times New Roman" w:hAnsi="Times New Roman" w:cs="Times New Roman"/>
                <w:b/>
                <w:bCs/>
              </w:rPr>
              <w:lastRenderedPageBreak/>
              <w:t>I.</w:t>
            </w:r>
            <w:r w:rsidRPr="00C9682C">
              <w:rPr>
                <w:rFonts w:ascii="Times New Roman" w:hAnsi="Times New Roman" w:cs="Times New Roman"/>
              </w:rPr>
              <w:t xml:space="preserve"> </w:t>
            </w:r>
            <w:r w:rsidR="006138E3" w:rsidRPr="00C9682C">
              <w:rPr>
                <w:rFonts w:ascii="Times New Roman" w:hAnsi="Times New Roman" w:cs="Times New Roman"/>
              </w:rPr>
              <w:t xml:space="preserve">VP administravimo </w:t>
            </w:r>
            <w:r w:rsidR="0054381B" w:rsidRPr="00C9682C">
              <w:rPr>
                <w:rFonts w:ascii="Times New Roman" w:hAnsi="Times New Roman" w:cs="Times New Roman"/>
              </w:rPr>
              <w:t xml:space="preserve">taisyklėse numatyta: </w:t>
            </w:r>
            <w:r w:rsidR="00676256" w:rsidRPr="00C9682C">
              <w:rPr>
                <w:rFonts w:ascii="Times New Roman" w:hAnsi="Times New Roman" w:cs="Times New Roman"/>
              </w:rPr>
              <w:t xml:space="preserve">26.1. </w:t>
            </w:r>
            <w:r w:rsidR="00676256" w:rsidRPr="00C9682C">
              <w:rPr>
                <w:rFonts w:ascii="Times New Roman" w:hAnsi="Times New Roman" w:cs="Times New Roman"/>
                <w:b/>
                <w:bCs/>
              </w:rPr>
              <w:t xml:space="preserve">naujų transporto priemonių, apibrėžtų Lietuvos Respublikos saugaus eismo automobilių keliais įstatyme, įsigijimas yra tinkamos finansuoti išlaidos tik tuo atveju, jeigu: </w:t>
            </w:r>
            <w:r w:rsidR="0054381B" w:rsidRPr="00C9682C">
              <w:rPr>
                <w:rFonts w:ascii="Times New Roman" w:hAnsi="Times New Roman" w:cs="Times New Roman"/>
              </w:rPr>
              <w:t xml:space="preserve">1. vietos projekto pagrindinė planuojama </w:t>
            </w:r>
            <w:r w:rsidR="0054381B" w:rsidRPr="00C9682C">
              <w:rPr>
                <w:rFonts w:ascii="Times New Roman" w:hAnsi="Times New Roman" w:cs="Times New Roman"/>
              </w:rPr>
              <w:lastRenderedPageBreak/>
              <w:t xml:space="preserve">veikla – pavėžėjimo paslaugos teikimas socialiai pažeidžiamiems ir socialiai atskirtiems asmenims, gyvenantiems VVG teritorijoje. Vadovaujantis Motorinių transporto priemonių ir jų priekabų kategorijų ir klasių pagal konstrukciją reikalavimais, patvirtintais Valstybinės kelių transporto inspekcijos prie Susisiekimo ministerijos viršininko 2008 m. gruodžio 2 d. įsakymu Nr. 2B-479 „Dėl Motorinių transporto priemonių ir jų priekabų kategorijų ir klasių pagal konstrukciją reikalavimų patvirtinimo“ tinkama finansuoti </w:t>
            </w:r>
            <w:r w:rsidR="0054381B" w:rsidRPr="00C9682C">
              <w:rPr>
                <w:rFonts w:ascii="Times New Roman" w:hAnsi="Times New Roman" w:cs="Times New Roman"/>
                <w:b/>
                <w:bCs/>
              </w:rPr>
              <w:t>M kategorijos M1 klasės</w:t>
            </w:r>
            <w:r w:rsidR="0054381B" w:rsidRPr="00C9682C">
              <w:rPr>
                <w:rFonts w:ascii="Times New Roman" w:hAnsi="Times New Roman" w:cs="Times New Roman"/>
              </w:rPr>
              <w:t xml:space="preserve"> bazinės komplektacijos transporto priemonė keleiviams vežti, turinti 8 sėdimas vietas keleiviams ir 1 sėdimą vietą vairuotojui ir (arba) pritaikyta neįgaliųjų vežimėliui, įskaitant M1 klasės bazinės komplektacijos elektromobilius, kaip nurodyta Lietuvos Respublikos alternatyviųjų degalų įstatyme, arba hibridinius automobilius, kuriuose bent vienas iš degalų šaltinių yra elektra, ir automobilius, varomus kitais alternatyviaisiais degalais, kurie pagaminti iš atsinaujinančių energijos išteklių. Socialiai pažeidžiamais asmenimis laikomi asmenys (šeimos), kurie yra jautresni socialiniams, ekonominiams iššūkiams, rizikoms ir turi mažiau išteklių su jais sėkmingai susidoroti. Socialiai pažeidžiami asmenys gali tuo pačiu metu būti laikomi ir socialinę riziką patiriančiais, ir socialinę atskirtį patiriančiais asmenimis. Socialinę atskirtį patiriančiais asmenimis laikomi asmenys (šeimos), kurie dėl tam tikrų priežasčių yra atskirti nuo įvairių visuomenės gyvenimo sričių. Socialinę atskirtį patiriantys asmenys gali tuo pačiu metu būti laikomi ir socialinę riziką patiriančiais, ir socialiai pažeidžiamais asmenimis. Socialinę riziką patiriančiais asmenimis laikomi asmenys (šeimos), veikiami veiksnių ir aplinkybių, dėl kurių šie asmenys (šeimos) patiria socialinę atskirtį ar yra pavojus ją patirti: suaugusių šeimos narių socialinių įgūdžių tinkamai prižiūrėti ir ugdyti nepilnamečius vaikus (įvaikius) stoka ar nebuvimas; nepilnamečių vaikų (įvaikių) visapusio fizinio, protinio, dvasinio, dorovinio vystymosi ir saugumo sąlygų šeimoje neužtikrinimas; psichologinė, fizinė ar seksualinė prievarta; smurtas; išnaudojimas prekybai žmonėmis; įsitraukimas ar polinkis įsitraukti į nusikalstamą veiklą; piktnaudžiavimas alkoholiu, narkotinėmis ar psichotropinėmis medžiagomis; priklausomybė nuo alkoholio, narkotinių, psichotropinių medžiagų, azartinių lošimų; elgetavimas, valkatavimas ar benamystė; motyvacijos dalyvauti darbo rinkoje stoka ar nebuvimas. Socialinę riziką patiriantys asmenys gali tuo pačiu metu būti laikomi ir socialinę atskirtį patiriančiais, ir socialiai pažeidžiamais asmenimis;</w:t>
            </w:r>
          </w:p>
          <w:p w14:paraId="4D4A9713" w14:textId="77777777" w:rsidR="0054381B" w:rsidRPr="00C9682C" w:rsidRDefault="0054381B" w:rsidP="0054381B">
            <w:pPr>
              <w:rPr>
                <w:rFonts w:ascii="Times New Roman" w:hAnsi="Times New Roman" w:cs="Times New Roman"/>
              </w:rPr>
            </w:pPr>
          </w:p>
          <w:p w14:paraId="2F7116E5" w14:textId="7EBC7848" w:rsidR="0054381B" w:rsidRPr="00C9682C" w:rsidRDefault="0054381B" w:rsidP="0054381B">
            <w:pPr>
              <w:rPr>
                <w:rFonts w:ascii="Times New Roman" w:hAnsi="Times New Roman" w:cs="Times New Roman"/>
              </w:rPr>
            </w:pPr>
            <w:r w:rsidRPr="00C9682C">
              <w:rPr>
                <w:rFonts w:ascii="Times New Roman" w:hAnsi="Times New Roman" w:cs="Times New Roman"/>
              </w:rPr>
              <w:t xml:space="preserve">2. vietos projekto pagrindinė planuojama veikla – mobili prekyba ir (arba) mobilių paslaugų teikimas. Tinkama finansuoti </w:t>
            </w:r>
            <w:r w:rsidRPr="00C9682C">
              <w:rPr>
                <w:rFonts w:ascii="Times New Roman" w:hAnsi="Times New Roman" w:cs="Times New Roman"/>
                <w:b/>
                <w:bCs/>
              </w:rPr>
              <w:t>N (N1 klasės) ir O kategorijos bazinės komplektacijos transporto priemonės</w:t>
            </w:r>
            <w:r w:rsidRPr="00C9682C">
              <w:rPr>
                <w:rFonts w:ascii="Times New Roman" w:hAnsi="Times New Roman" w:cs="Times New Roman"/>
              </w:rPr>
              <w:t xml:space="preserve">, kroviniams vežti, kai kabinoje (salone) yra ne daugiau kaip 2 arba 3 sėdimosios vietos  arba 2 eilės sėdynių, krovinių skyrius, atskirtas stacionaria pertvara ir jame </w:t>
            </w:r>
            <w:r w:rsidRPr="00C9682C">
              <w:rPr>
                <w:rFonts w:ascii="Times New Roman" w:hAnsi="Times New Roman" w:cs="Times New Roman"/>
              </w:rPr>
              <w:lastRenderedPageBreak/>
              <w:t>nėra langų ir kai ji neatsiejamai susijusi su versle numatytomis teikti paslaugomis, įskaitant N1 klasės bazinės komplektacijos elektromobilius, kaip nurodyta Lietuvos Respublikos alternatyviųjų degalų įstatyme, arba hibridinius automobilius, kuriuose bent vienas iš degalų šaltinių yra elektra, ir automobilius, varomus kitais alternatyviaisiais degalais, kurie pagaminti iš atsinaujinančių energijos išteklių;</w:t>
            </w:r>
          </w:p>
          <w:p w14:paraId="2088103B" w14:textId="77777777" w:rsidR="0054381B" w:rsidRPr="00C9682C" w:rsidRDefault="0054381B" w:rsidP="0054381B">
            <w:pPr>
              <w:rPr>
                <w:rFonts w:ascii="Times New Roman" w:hAnsi="Times New Roman" w:cs="Times New Roman"/>
              </w:rPr>
            </w:pPr>
          </w:p>
          <w:p w14:paraId="16F4C259" w14:textId="51605193" w:rsidR="0054381B" w:rsidRPr="00C9682C" w:rsidRDefault="0054381B" w:rsidP="0054381B">
            <w:pPr>
              <w:rPr>
                <w:rFonts w:ascii="Times New Roman" w:hAnsi="Times New Roman" w:cs="Times New Roman"/>
              </w:rPr>
            </w:pPr>
            <w:r w:rsidRPr="00C9682C">
              <w:rPr>
                <w:rFonts w:ascii="Times New Roman" w:hAnsi="Times New Roman" w:cs="Times New Roman"/>
              </w:rPr>
              <w:t xml:space="preserve">3. </w:t>
            </w:r>
            <w:r w:rsidRPr="00C9682C">
              <w:rPr>
                <w:rFonts w:ascii="Times New Roman" w:hAnsi="Times New Roman" w:cs="Times New Roman"/>
                <w:b/>
                <w:bCs/>
              </w:rPr>
              <w:t>ratiniai traktoriai</w:t>
            </w:r>
            <w:r w:rsidRPr="00C9682C">
              <w:rPr>
                <w:rFonts w:ascii="Times New Roman" w:hAnsi="Times New Roman" w:cs="Times New Roman"/>
              </w:rPr>
              <w:t>, kurių variklio galia neviršija 60 kW;</w:t>
            </w:r>
          </w:p>
          <w:p w14:paraId="46D095A4" w14:textId="77777777" w:rsidR="0054381B" w:rsidRPr="00C9682C" w:rsidRDefault="0054381B" w:rsidP="0054381B">
            <w:pPr>
              <w:rPr>
                <w:rFonts w:ascii="Times New Roman" w:hAnsi="Times New Roman" w:cs="Times New Roman"/>
              </w:rPr>
            </w:pPr>
          </w:p>
          <w:p w14:paraId="70B90C7E" w14:textId="699E75DA" w:rsidR="0054381B" w:rsidRPr="00C9682C" w:rsidRDefault="0054381B" w:rsidP="0054381B">
            <w:pPr>
              <w:rPr>
                <w:rFonts w:ascii="Times New Roman" w:hAnsi="Times New Roman" w:cs="Times New Roman"/>
              </w:rPr>
            </w:pPr>
            <w:r w:rsidRPr="00C9682C">
              <w:rPr>
                <w:rFonts w:ascii="Times New Roman" w:hAnsi="Times New Roman" w:cs="Times New Roman"/>
              </w:rPr>
              <w:t xml:space="preserve">4. rekreacijai, sportui ar poilsiui skirtos </w:t>
            </w:r>
            <w:r w:rsidRPr="00C9682C">
              <w:rPr>
                <w:rFonts w:ascii="Times New Roman" w:hAnsi="Times New Roman" w:cs="Times New Roman"/>
                <w:b/>
                <w:bCs/>
                <w:u w:val="single"/>
              </w:rPr>
              <w:t>fizine jėga varomos</w:t>
            </w:r>
            <w:r w:rsidRPr="00C9682C">
              <w:rPr>
                <w:rFonts w:ascii="Times New Roman" w:hAnsi="Times New Roman" w:cs="Times New Roman"/>
                <w:b/>
                <w:bCs/>
              </w:rPr>
              <w:t xml:space="preserve"> transporto priemonės</w:t>
            </w:r>
            <w:r w:rsidRPr="00C9682C">
              <w:rPr>
                <w:rFonts w:ascii="Times New Roman" w:hAnsi="Times New Roman" w:cs="Times New Roman"/>
              </w:rPr>
              <w:t>;</w:t>
            </w:r>
          </w:p>
          <w:p w14:paraId="06212A33" w14:textId="77777777" w:rsidR="0054381B" w:rsidRPr="00C9682C" w:rsidRDefault="0054381B" w:rsidP="0054381B">
            <w:pPr>
              <w:rPr>
                <w:rFonts w:ascii="Times New Roman" w:hAnsi="Times New Roman" w:cs="Times New Roman"/>
              </w:rPr>
            </w:pPr>
          </w:p>
          <w:p w14:paraId="63C4A841" w14:textId="0D05DB89" w:rsidR="005603DA" w:rsidRPr="00C9682C" w:rsidRDefault="00E156AA" w:rsidP="0054381B">
            <w:pPr>
              <w:rPr>
                <w:rFonts w:ascii="Times New Roman" w:hAnsi="Times New Roman" w:cs="Times New Roman"/>
              </w:rPr>
            </w:pPr>
            <w:r w:rsidRPr="00C9682C">
              <w:rPr>
                <w:rFonts w:ascii="Times New Roman" w:hAnsi="Times New Roman" w:cs="Times New Roman"/>
                <w:b/>
                <w:bCs/>
              </w:rPr>
              <w:t>II.</w:t>
            </w:r>
            <w:r w:rsidRPr="00C9682C">
              <w:rPr>
                <w:rFonts w:ascii="Times New Roman" w:hAnsi="Times New Roman" w:cs="Times New Roman"/>
              </w:rPr>
              <w:t xml:space="preserve"> </w:t>
            </w:r>
            <w:r w:rsidR="005603DA" w:rsidRPr="00C9682C">
              <w:rPr>
                <w:rFonts w:ascii="Times New Roman" w:hAnsi="Times New Roman" w:cs="Times New Roman"/>
              </w:rPr>
              <w:t>Lietuvos Respublikos saugaus eismo automobilių keliais įstatym</w:t>
            </w:r>
            <w:r w:rsidR="00AE509B" w:rsidRPr="00C9682C">
              <w:rPr>
                <w:rFonts w:ascii="Times New Roman" w:hAnsi="Times New Roman" w:cs="Times New Roman"/>
              </w:rPr>
              <w:t xml:space="preserve">o </w:t>
            </w:r>
            <w:r w:rsidR="00764315" w:rsidRPr="00C9682C">
              <w:rPr>
                <w:rFonts w:ascii="Times New Roman" w:hAnsi="Times New Roman" w:cs="Times New Roman"/>
              </w:rPr>
              <w:t xml:space="preserve">1 str. </w:t>
            </w:r>
            <w:r w:rsidR="00AE509B" w:rsidRPr="00C9682C">
              <w:rPr>
                <w:rFonts w:ascii="Times New Roman" w:hAnsi="Times New Roman" w:cs="Times New Roman"/>
              </w:rPr>
              <w:t>74 p. numatyta</w:t>
            </w:r>
            <w:r w:rsidR="00764315" w:rsidRPr="00C9682C">
              <w:rPr>
                <w:rFonts w:ascii="Times New Roman" w:hAnsi="Times New Roman" w:cs="Times New Roman"/>
              </w:rPr>
              <w:t>:</w:t>
            </w:r>
            <w:r w:rsidR="005603DA" w:rsidRPr="00C9682C">
              <w:rPr>
                <w:rFonts w:ascii="Times New Roman" w:hAnsi="Times New Roman" w:cs="Times New Roman"/>
              </w:rPr>
              <w:t xml:space="preserve"> </w:t>
            </w:r>
            <w:r w:rsidR="005603DA" w:rsidRPr="00C9682C">
              <w:rPr>
                <w:rFonts w:ascii="Times New Roman" w:hAnsi="Times New Roman" w:cs="Times New Roman"/>
                <w:b/>
                <w:bCs/>
              </w:rPr>
              <w:t>Transporto priemonė</w:t>
            </w:r>
            <w:r w:rsidR="005603DA" w:rsidRPr="00C9682C">
              <w:rPr>
                <w:rFonts w:ascii="Times New Roman" w:hAnsi="Times New Roman" w:cs="Times New Roman"/>
              </w:rPr>
              <w:t xml:space="preserve"> – priemonė žmonėms ir (arba) kroviniams, taip pat ant jos sumontuotai stacionariai įrangai vežti. Ši sąvoka taip pat apima traktorius ir savaeiges mašinas ir eismui ne keliais skirtas transporto priemones</w:t>
            </w:r>
            <w:r w:rsidR="00764315" w:rsidRPr="00C9682C">
              <w:rPr>
                <w:rFonts w:ascii="Times New Roman" w:hAnsi="Times New Roman" w:cs="Times New Roman"/>
              </w:rPr>
              <w:t xml:space="preserve">. </w:t>
            </w:r>
          </w:p>
          <w:p w14:paraId="5DFC9A7E" w14:textId="77777777" w:rsidR="00764315" w:rsidRPr="00C9682C" w:rsidRDefault="00764315" w:rsidP="0054381B">
            <w:pPr>
              <w:rPr>
                <w:rFonts w:ascii="Times New Roman" w:hAnsi="Times New Roman" w:cs="Times New Roman"/>
              </w:rPr>
            </w:pPr>
          </w:p>
          <w:p w14:paraId="5764DC4A" w14:textId="463C888E" w:rsidR="00724666" w:rsidRPr="00C9682C" w:rsidRDefault="00E156AA" w:rsidP="007C06B1">
            <w:pPr>
              <w:rPr>
                <w:rFonts w:ascii="Times New Roman" w:hAnsi="Times New Roman" w:cs="Times New Roman"/>
              </w:rPr>
            </w:pPr>
            <w:r w:rsidRPr="00C9682C">
              <w:rPr>
                <w:rFonts w:ascii="Times New Roman" w:hAnsi="Times New Roman" w:cs="Times New Roman"/>
                <w:b/>
                <w:bCs/>
              </w:rPr>
              <w:t>III.</w:t>
            </w:r>
            <w:r w:rsidRPr="00C9682C">
              <w:rPr>
                <w:rFonts w:ascii="Times New Roman" w:hAnsi="Times New Roman" w:cs="Times New Roman"/>
              </w:rPr>
              <w:t xml:space="preserve"> </w:t>
            </w:r>
            <w:r w:rsidR="007C06B1" w:rsidRPr="00C9682C">
              <w:rPr>
                <w:rFonts w:ascii="Times New Roman" w:hAnsi="Times New Roman" w:cs="Times New Roman"/>
              </w:rPr>
              <w:t>Traktorių, savaeigių ir žemės ūkio mašinų ir jų priekabų registravimo taisyklių patvirtintų LR žemės ūkio ministro 2006 m. spalio 2 d. įsakymu Nr. 3D-384</w:t>
            </w:r>
            <w:r w:rsidR="0065452C" w:rsidRPr="00C9682C">
              <w:rPr>
                <w:rFonts w:ascii="Times New Roman" w:hAnsi="Times New Roman" w:cs="Times New Roman"/>
              </w:rPr>
              <w:t xml:space="preserve"> 2 ir 3 p. išvardint</w:t>
            </w:r>
            <w:r w:rsidR="00775365" w:rsidRPr="00C9682C">
              <w:rPr>
                <w:rFonts w:ascii="Times New Roman" w:hAnsi="Times New Roman" w:cs="Times New Roman"/>
              </w:rPr>
              <w:t xml:space="preserve">os traktorių, </w:t>
            </w:r>
            <w:r w:rsidR="006F788B" w:rsidRPr="00C9682C">
              <w:rPr>
                <w:rFonts w:ascii="Times New Roman" w:hAnsi="Times New Roman" w:cs="Times New Roman"/>
              </w:rPr>
              <w:t>savaeigių</w:t>
            </w:r>
            <w:r w:rsidR="00775365" w:rsidRPr="00C9682C">
              <w:rPr>
                <w:rFonts w:ascii="Times New Roman" w:hAnsi="Times New Roman" w:cs="Times New Roman"/>
              </w:rPr>
              <w:t xml:space="preserve"> </w:t>
            </w:r>
            <w:r w:rsidR="006F788B" w:rsidRPr="00C9682C">
              <w:rPr>
                <w:rFonts w:ascii="Times New Roman" w:hAnsi="Times New Roman" w:cs="Times New Roman"/>
              </w:rPr>
              <w:t>mašinų</w:t>
            </w:r>
            <w:r w:rsidR="00437D24" w:rsidRPr="00C9682C">
              <w:rPr>
                <w:rFonts w:ascii="Times New Roman" w:hAnsi="Times New Roman" w:cs="Times New Roman"/>
              </w:rPr>
              <w:t xml:space="preserve"> ir kitų transporto priemonių rūšys. </w:t>
            </w:r>
          </w:p>
          <w:p w14:paraId="4D403A0F" w14:textId="77777777" w:rsidR="00437D24" w:rsidRPr="00C9682C" w:rsidRDefault="00437D24" w:rsidP="007C06B1">
            <w:pPr>
              <w:rPr>
                <w:rFonts w:ascii="Times New Roman" w:hAnsi="Times New Roman" w:cs="Times New Roman"/>
              </w:rPr>
            </w:pPr>
          </w:p>
          <w:p w14:paraId="3944EF91" w14:textId="6974F3BA" w:rsidR="00CC7A3E" w:rsidRPr="00C9682C" w:rsidRDefault="001C1139" w:rsidP="00CE29F4">
            <w:pPr>
              <w:rPr>
                <w:rFonts w:ascii="Times New Roman" w:hAnsi="Times New Roman" w:cs="Times New Roman"/>
                <w:b/>
                <w:bCs/>
              </w:rPr>
            </w:pPr>
            <w:r w:rsidRPr="00C9682C">
              <w:rPr>
                <w:rFonts w:ascii="Times New Roman" w:hAnsi="Times New Roman" w:cs="Times New Roman"/>
              </w:rPr>
              <w:t xml:space="preserve">Taigi, vadovaujantis </w:t>
            </w:r>
            <w:r w:rsidR="005A1B42" w:rsidRPr="00C9682C">
              <w:rPr>
                <w:rFonts w:ascii="Times New Roman" w:hAnsi="Times New Roman" w:cs="Times New Roman"/>
              </w:rPr>
              <w:t>teisės akto nuostatomis, pagal VP administravimo taisykles tinkamos</w:t>
            </w:r>
            <w:r w:rsidR="00E06D07" w:rsidRPr="00C9682C">
              <w:rPr>
                <w:rFonts w:ascii="Times New Roman" w:hAnsi="Times New Roman" w:cs="Times New Roman"/>
              </w:rPr>
              <w:t xml:space="preserve"> finansuoti </w:t>
            </w:r>
            <w:r w:rsidR="005A1B42" w:rsidRPr="00C9682C">
              <w:rPr>
                <w:rFonts w:ascii="Times New Roman" w:hAnsi="Times New Roman" w:cs="Times New Roman"/>
              </w:rPr>
              <w:t>transpor</w:t>
            </w:r>
            <w:r w:rsidR="00270ACA" w:rsidRPr="00C9682C">
              <w:rPr>
                <w:rFonts w:ascii="Times New Roman" w:hAnsi="Times New Roman" w:cs="Times New Roman"/>
              </w:rPr>
              <w:t>to priemonės yra šios:</w:t>
            </w:r>
            <w:r w:rsidR="00270ACA" w:rsidRPr="00C9682C">
              <w:rPr>
                <w:rFonts w:ascii="Times New Roman" w:hAnsi="Times New Roman" w:cs="Times New Roman"/>
                <w:b/>
                <w:bCs/>
              </w:rPr>
              <w:t xml:space="preserve"> </w:t>
            </w:r>
          </w:p>
          <w:p w14:paraId="64754853" w14:textId="77777777" w:rsidR="00CC7A3E" w:rsidRPr="00C9682C" w:rsidRDefault="00270ACA" w:rsidP="00CC7A3E">
            <w:pPr>
              <w:pStyle w:val="Sraopastraipa"/>
              <w:numPr>
                <w:ilvl w:val="0"/>
                <w:numId w:val="2"/>
              </w:numPr>
              <w:rPr>
                <w:rFonts w:ascii="Times New Roman" w:hAnsi="Times New Roman" w:cs="Times New Roman"/>
              </w:rPr>
            </w:pPr>
            <w:r w:rsidRPr="00C9682C">
              <w:rPr>
                <w:rFonts w:ascii="Times New Roman" w:hAnsi="Times New Roman" w:cs="Times New Roman"/>
                <w:b/>
                <w:bCs/>
              </w:rPr>
              <w:t>M1 ir N1 k</w:t>
            </w:r>
            <w:r w:rsidR="003D16C7" w:rsidRPr="00C9682C">
              <w:rPr>
                <w:rFonts w:ascii="Times New Roman" w:hAnsi="Times New Roman" w:cs="Times New Roman"/>
                <w:b/>
                <w:bCs/>
              </w:rPr>
              <w:t xml:space="preserve">lases </w:t>
            </w:r>
            <w:r w:rsidRPr="00C9682C">
              <w:rPr>
                <w:rFonts w:ascii="Times New Roman" w:hAnsi="Times New Roman" w:cs="Times New Roman"/>
                <w:b/>
                <w:bCs/>
              </w:rPr>
              <w:t xml:space="preserve"> </w:t>
            </w:r>
            <w:r w:rsidR="005B2BBD" w:rsidRPr="00C9682C">
              <w:rPr>
                <w:rFonts w:ascii="Times New Roman" w:hAnsi="Times New Roman" w:cs="Times New Roman"/>
                <w:b/>
                <w:bCs/>
              </w:rPr>
              <w:t>bazinės komplektacijos transporto priemonės,</w:t>
            </w:r>
            <w:r w:rsidR="005B2BBD" w:rsidRPr="00C9682C">
              <w:rPr>
                <w:rFonts w:ascii="Times New Roman" w:hAnsi="Times New Roman" w:cs="Times New Roman"/>
              </w:rPr>
              <w:t xml:space="preserve"> </w:t>
            </w:r>
          </w:p>
          <w:p w14:paraId="67A8D311" w14:textId="77777777" w:rsidR="00CC7A3E" w:rsidRPr="00C9682C" w:rsidRDefault="005B2BBD" w:rsidP="00CC7A3E">
            <w:pPr>
              <w:pStyle w:val="Sraopastraipa"/>
              <w:numPr>
                <w:ilvl w:val="0"/>
                <w:numId w:val="2"/>
              </w:numPr>
              <w:rPr>
                <w:rFonts w:ascii="Times New Roman" w:hAnsi="Times New Roman" w:cs="Times New Roman"/>
              </w:rPr>
            </w:pPr>
            <w:r w:rsidRPr="00C9682C">
              <w:rPr>
                <w:rFonts w:ascii="Times New Roman" w:hAnsi="Times New Roman" w:cs="Times New Roman"/>
                <w:b/>
                <w:bCs/>
              </w:rPr>
              <w:t>O k</w:t>
            </w:r>
            <w:r w:rsidR="00CE29F4" w:rsidRPr="00C9682C">
              <w:rPr>
                <w:rFonts w:ascii="Times New Roman" w:hAnsi="Times New Roman" w:cs="Times New Roman"/>
                <w:b/>
                <w:bCs/>
              </w:rPr>
              <w:t xml:space="preserve">ategorijos </w:t>
            </w:r>
            <w:r w:rsidR="00564855" w:rsidRPr="00C9682C">
              <w:rPr>
                <w:rFonts w:ascii="Times New Roman" w:hAnsi="Times New Roman" w:cs="Times New Roman"/>
                <w:b/>
                <w:bCs/>
              </w:rPr>
              <w:t>priekabos ir puspriekabės;</w:t>
            </w:r>
            <w:r w:rsidR="00CC7A3E" w:rsidRPr="00C9682C">
              <w:rPr>
                <w:rFonts w:ascii="Times New Roman" w:hAnsi="Times New Roman" w:cs="Times New Roman"/>
                <w:b/>
                <w:bCs/>
              </w:rPr>
              <w:t xml:space="preserve"> </w:t>
            </w:r>
          </w:p>
          <w:p w14:paraId="2E910A72" w14:textId="77777777" w:rsidR="0054381B" w:rsidRPr="00C9682C" w:rsidRDefault="00CC7A3E" w:rsidP="00CC7A3E">
            <w:pPr>
              <w:pStyle w:val="Sraopastraipa"/>
              <w:numPr>
                <w:ilvl w:val="0"/>
                <w:numId w:val="2"/>
              </w:numPr>
              <w:rPr>
                <w:rFonts w:ascii="Times New Roman" w:hAnsi="Times New Roman" w:cs="Times New Roman"/>
              </w:rPr>
            </w:pPr>
            <w:r w:rsidRPr="00C9682C">
              <w:rPr>
                <w:rFonts w:ascii="Times New Roman" w:hAnsi="Times New Roman" w:cs="Times New Roman"/>
                <w:b/>
                <w:bCs/>
              </w:rPr>
              <w:t>ratiniai</w:t>
            </w:r>
            <w:r w:rsidR="00564855" w:rsidRPr="00C9682C">
              <w:rPr>
                <w:rFonts w:ascii="Times New Roman" w:hAnsi="Times New Roman" w:cs="Times New Roman"/>
                <w:b/>
                <w:bCs/>
              </w:rPr>
              <w:t xml:space="preserve"> traktoriai</w:t>
            </w:r>
            <w:r w:rsidRPr="00C9682C">
              <w:rPr>
                <w:rFonts w:ascii="Times New Roman" w:hAnsi="Times New Roman" w:cs="Times New Roman"/>
                <w:b/>
                <w:bCs/>
              </w:rPr>
              <w:t xml:space="preserve"> (iki 60kW) </w:t>
            </w:r>
          </w:p>
          <w:p w14:paraId="648D3644" w14:textId="77777777" w:rsidR="00CC7A3E" w:rsidRPr="00C9682C" w:rsidRDefault="00A62850" w:rsidP="00CC7A3E">
            <w:pPr>
              <w:pStyle w:val="Sraopastraipa"/>
              <w:numPr>
                <w:ilvl w:val="0"/>
                <w:numId w:val="2"/>
              </w:numPr>
              <w:rPr>
                <w:rFonts w:ascii="Times New Roman" w:hAnsi="Times New Roman" w:cs="Times New Roman"/>
              </w:rPr>
            </w:pPr>
            <w:r w:rsidRPr="00C9682C">
              <w:rPr>
                <w:rFonts w:ascii="Times New Roman" w:hAnsi="Times New Roman" w:cs="Times New Roman"/>
                <w:b/>
                <w:bCs/>
              </w:rPr>
              <w:t xml:space="preserve">tik fizine galia varomos rekreacijai, sportui ar poilsiui skirtos transporto priemonės (pvz. </w:t>
            </w:r>
            <w:r w:rsidR="005D2220" w:rsidRPr="00C9682C">
              <w:rPr>
                <w:rFonts w:ascii="Times New Roman" w:hAnsi="Times New Roman" w:cs="Times New Roman"/>
                <w:b/>
                <w:bCs/>
              </w:rPr>
              <w:t xml:space="preserve">paprasti (be </w:t>
            </w:r>
            <w:r w:rsidR="00874FBE" w:rsidRPr="00C9682C">
              <w:rPr>
                <w:rFonts w:ascii="Times New Roman" w:hAnsi="Times New Roman" w:cs="Times New Roman"/>
                <w:b/>
                <w:bCs/>
              </w:rPr>
              <w:t>jo papildomo variklio) dviračiai, valtys, baidarės ir pan.).</w:t>
            </w:r>
          </w:p>
          <w:p w14:paraId="5E2B9127" w14:textId="77777777" w:rsidR="00874FBE" w:rsidRPr="00C9682C" w:rsidRDefault="00874FBE" w:rsidP="00874FBE">
            <w:pPr>
              <w:rPr>
                <w:rFonts w:ascii="Times New Roman" w:hAnsi="Times New Roman" w:cs="Times New Roman"/>
              </w:rPr>
            </w:pPr>
            <w:r w:rsidRPr="00C9682C">
              <w:rPr>
                <w:rFonts w:ascii="Times New Roman" w:hAnsi="Times New Roman" w:cs="Times New Roman"/>
              </w:rPr>
              <w:t xml:space="preserve">Kitos transporto priemonės atitinkančios </w:t>
            </w:r>
            <w:r w:rsidR="00F036CB" w:rsidRPr="00C9682C">
              <w:rPr>
                <w:rFonts w:ascii="Times New Roman" w:hAnsi="Times New Roman" w:cs="Times New Roman"/>
              </w:rPr>
              <w:t>transporto priemonės apibrėžimą nėra tinkamos finansuoti.</w:t>
            </w:r>
          </w:p>
          <w:p w14:paraId="026E4B6B" w14:textId="77777777" w:rsidR="00F036CB" w:rsidRPr="00C9682C" w:rsidRDefault="00F036CB" w:rsidP="00874FBE">
            <w:pPr>
              <w:rPr>
                <w:rFonts w:ascii="Times New Roman" w:hAnsi="Times New Roman" w:cs="Times New Roman"/>
              </w:rPr>
            </w:pPr>
          </w:p>
          <w:p w14:paraId="75859097" w14:textId="62711EBA" w:rsidR="00F036CB" w:rsidRPr="00C9682C" w:rsidRDefault="00F036CB" w:rsidP="00874FBE">
            <w:pPr>
              <w:rPr>
                <w:rFonts w:ascii="Times New Roman" w:hAnsi="Times New Roman" w:cs="Times New Roman"/>
                <w:b/>
                <w:bCs/>
              </w:rPr>
            </w:pPr>
            <w:r w:rsidRPr="00C9682C">
              <w:rPr>
                <w:rFonts w:ascii="Times New Roman" w:hAnsi="Times New Roman" w:cs="Times New Roman"/>
                <w:b/>
                <w:bCs/>
              </w:rPr>
              <w:t xml:space="preserve">Klausime </w:t>
            </w:r>
            <w:r w:rsidR="007761A3" w:rsidRPr="00C9682C">
              <w:rPr>
                <w:rFonts w:ascii="Times New Roman" w:hAnsi="Times New Roman" w:cs="Times New Roman"/>
                <w:b/>
                <w:bCs/>
              </w:rPr>
              <w:t>išvardytos</w:t>
            </w:r>
            <w:r w:rsidRPr="00C9682C">
              <w:rPr>
                <w:rFonts w:ascii="Times New Roman" w:hAnsi="Times New Roman" w:cs="Times New Roman"/>
                <w:b/>
                <w:bCs/>
              </w:rPr>
              <w:t xml:space="preserve"> transporto priemonės (ekskavatorius, </w:t>
            </w:r>
            <w:r w:rsidR="00E156AA" w:rsidRPr="00C9682C">
              <w:rPr>
                <w:rFonts w:ascii="Times New Roman" w:hAnsi="Times New Roman" w:cs="Times New Roman"/>
                <w:b/>
                <w:bCs/>
              </w:rPr>
              <w:t xml:space="preserve">frontaliniai krautuvai ar elektriniai dviračiai) </w:t>
            </w:r>
            <w:r w:rsidR="007761A3" w:rsidRPr="00C9682C">
              <w:rPr>
                <w:rFonts w:ascii="Times New Roman" w:hAnsi="Times New Roman" w:cs="Times New Roman"/>
                <w:b/>
                <w:bCs/>
              </w:rPr>
              <w:t xml:space="preserve">nėra tinkamos finansuoti. </w:t>
            </w:r>
          </w:p>
        </w:tc>
      </w:tr>
      <w:tr w:rsidR="00F90556" w:rsidRPr="00C9682C" w14:paraId="393FF674" w14:textId="77777777" w:rsidTr="00567F3F">
        <w:tc>
          <w:tcPr>
            <w:tcW w:w="979" w:type="dxa"/>
          </w:tcPr>
          <w:p w14:paraId="130EB306" w14:textId="377CB811" w:rsidR="00F90556" w:rsidRPr="00C9682C" w:rsidRDefault="00F90556" w:rsidP="000367FE">
            <w:pPr>
              <w:pStyle w:val="Sraopastraipa"/>
              <w:numPr>
                <w:ilvl w:val="0"/>
                <w:numId w:val="1"/>
              </w:numPr>
              <w:rPr>
                <w:rFonts w:ascii="Times New Roman" w:hAnsi="Times New Roman" w:cs="Times New Roman"/>
              </w:rPr>
            </w:pPr>
          </w:p>
        </w:tc>
        <w:tc>
          <w:tcPr>
            <w:tcW w:w="3694" w:type="dxa"/>
          </w:tcPr>
          <w:p w14:paraId="35F6A0E2" w14:textId="32D1788E" w:rsidR="00F90556" w:rsidRPr="00C9682C" w:rsidRDefault="00D97B2C">
            <w:pPr>
              <w:rPr>
                <w:rFonts w:ascii="Times New Roman" w:hAnsi="Times New Roman" w:cs="Times New Roman"/>
              </w:rPr>
            </w:pPr>
            <w:r w:rsidRPr="00C9682C">
              <w:rPr>
                <w:rFonts w:ascii="Times New Roman" w:hAnsi="Times New Roman" w:cs="Times New Roman"/>
              </w:rPr>
              <w:t xml:space="preserve">Ar įgyvendinant vietos projektus tinkamos finansuoti išlaidos turi </w:t>
            </w:r>
            <w:r w:rsidR="00A413AF" w:rsidRPr="00C9682C">
              <w:rPr>
                <w:rFonts w:ascii="Times New Roman" w:hAnsi="Times New Roman" w:cs="Times New Roman"/>
              </w:rPr>
              <w:lastRenderedPageBreak/>
              <w:t>atitikti žaliesi</w:t>
            </w:r>
            <w:r w:rsidR="00D04D8E" w:rsidRPr="00C9682C">
              <w:rPr>
                <w:rFonts w:ascii="Times New Roman" w:hAnsi="Times New Roman" w:cs="Times New Roman"/>
              </w:rPr>
              <w:t>e</w:t>
            </w:r>
            <w:r w:rsidR="00A413AF" w:rsidRPr="00C9682C">
              <w:rPr>
                <w:rFonts w:ascii="Times New Roman" w:hAnsi="Times New Roman" w:cs="Times New Roman"/>
              </w:rPr>
              <w:t xml:space="preserve">ms </w:t>
            </w:r>
            <w:r w:rsidR="00D04D8E" w:rsidRPr="00C9682C">
              <w:rPr>
                <w:rFonts w:ascii="Times New Roman" w:hAnsi="Times New Roman" w:cs="Times New Roman"/>
              </w:rPr>
              <w:t xml:space="preserve">pirkimams taikomus reikalavimus.  </w:t>
            </w:r>
          </w:p>
        </w:tc>
        <w:tc>
          <w:tcPr>
            <w:tcW w:w="9320" w:type="dxa"/>
          </w:tcPr>
          <w:p w14:paraId="4657580C" w14:textId="36E8F44F" w:rsidR="00B02F68" w:rsidRPr="00C9682C" w:rsidRDefault="00D04D8E" w:rsidP="00F26768">
            <w:pPr>
              <w:rPr>
                <w:rFonts w:ascii="Times New Roman" w:hAnsi="Times New Roman" w:cs="Times New Roman"/>
              </w:rPr>
            </w:pPr>
            <w:r w:rsidRPr="00C9682C">
              <w:rPr>
                <w:rFonts w:ascii="Times New Roman" w:hAnsi="Times New Roman" w:cs="Times New Roman"/>
                <w:b/>
                <w:bCs/>
              </w:rPr>
              <w:lastRenderedPageBreak/>
              <w:t>Taip.</w:t>
            </w:r>
            <w:r w:rsidRPr="00C9682C">
              <w:rPr>
                <w:rFonts w:ascii="Times New Roman" w:hAnsi="Times New Roman" w:cs="Times New Roman"/>
              </w:rPr>
              <w:t xml:space="preserve"> </w:t>
            </w:r>
            <w:r w:rsidR="008943C2" w:rsidRPr="00C9682C">
              <w:rPr>
                <w:rFonts w:ascii="Times New Roman" w:hAnsi="Times New Roman" w:cs="Times New Roman"/>
              </w:rPr>
              <w:t>R</w:t>
            </w:r>
            <w:r w:rsidR="00B02F68" w:rsidRPr="00C9682C">
              <w:rPr>
                <w:rFonts w:ascii="Times New Roman" w:hAnsi="Times New Roman" w:cs="Times New Roman"/>
              </w:rPr>
              <w:t>eikalavimas numatytas  Administravimo taisyklių 114.2 papunktyje</w:t>
            </w:r>
            <w:r w:rsidR="00F26768" w:rsidRPr="00C9682C">
              <w:rPr>
                <w:rFonts w:ascii="Times New Roman" w:hAnsi="Times New Roman" w:cs="Times New Roman"/>
              </w:rPr>
              <w:t xml:space="preserve">,  su paramos paraiška pateiktą mažiausios kainos komercinį pasiūlymą, kuriame numatyti </w:t>
            </w:r>
            <w:r w:rsidR="00F26768" w:rsidRPr="00C9682C">
              <w:rPr>
                <w:rFonts w:ascii="Times New Roman" w:hAnsi="Times New Roman" w:cs="Times New Roman"/>
                <w:b/>
                <w:bCs/>
              </w:rPr>
              <w:t xml:space="preserve">minimalūs </w:t>
            </w:r>
            <w:r w:rsidR="00F26768" w:rsidRPr="00C9682C">
              <w:rPr>
                <w:rFonts w:ascii="Times New Roman" w:hAnsi="Times New Roman" w:cs="Times New Roman"/>
                <w:b/>
                <w:bCs/>
              </w:rPr>
              <w:lastRenderedPageBreak/>
              <w:t>žaliesiems pirkimams taikomi aplinkos apsaugos kriterijai</w:t>
            </w:r>
            <w:r w:rsidR="00F26768" w:rsidRPr="00C9682C">
              <w:rPr>
                <w:rFonts w:ascii="Times New Roman" w:hAnsi="Times New Roman" w:cs="Times New Roman"/>
              </w:rPr>
              <w:t xml:space="preserve"> ir </w:t>
            </w:r>
            <w:r w:rsidR="00F26768" w:rsidRPr="00C9682C">
              <w:rPr>
                <w:rFonts w:ascii="Times New Roman" w:hAnsi="Times New Roman" w:cs="Times New Roman"/>
                <w:b/>
                <w:bCs/>
              </w:rPr>
              <w:t>užtikrinta investicijų atitiktis žaliųjų pirkimų reikalavimams kaip tai numatyta Pirkimo taisyklių 4</w:t>
            </w:r>
            <w:r w:rsidR="00F26768" w:rsidRPr="00C9682C">
              <w:rPr>
                <w:rFonts w:ascii="Times New Roman" w:hAnsi="Times New Roman" w:cs="Times New Roman"/>
                <w:b/>
                <w:bCs/>
                <w:vertAlign w:val="superscript"/>
              </w:rPr>
              <w:t>1</w:t>
            </w:r>
            <w:r w:rsidR="00F26768" w:rsidRPr="00C9682C">
              <w:rPr>
                <w:rFonts w:ascii="Times New Roman" w:hAnsi="Times New Roman" w:cs="Times New Roman"/>
                <w:b/>
                <w:bCs/>
              </w:rPr>
              <w:t>–4</w:t>
            </w:r>
            <w:r w:rsidR="00F26768" w:rsidRPr="00C9682C">
              <w:rPr>
                <w:rFonts w:ascii="Times New Roman" w:hAnsi="Times New Roman" w:cs="Times New Roman"/>
                <w:b/>
                <w:bCs/>
                <w:vertAlign w:val="superscript"/>
              </w:rPr>
              <w:t>2</w:t>
            </w:r>
            <w:r w:rsidR="00F26768" w:rsidRPr="00C9682C">
              <w:rPr>
                <w:rFonts w:ascii="Times New Roman" w:hAnsi="Times New Roman" w:cs="Times New Roman"/>
                <w:b/>
                <w:bCs/>
              </w:rPr>
              <w:t> punktuose</w:t>
            </w:r>
            <w:r w:rsidR="00F26768" w:rsidRPr="00C9682C">
              <w:rPr>
                <w:rFonts w:ascii="Times New Roman" w:hAnsi="Times New Roman" w:cs="Times New Roman"/>
              </w:rPr>
              <w:t>, paramos paraiškos vertinimo metu Mokėjimo agentūra pripažįsta tinkamu, jame nurodytas kainas pripažįsta neviršijančiomis atitinkamų prekių, paslaugų, darbų vidutinių rinkos kainų.</w:t>
            </w:r>
            <w:r w:rsidR="00B6406D" w:rsidRPr="00C9682C">
              <w:rPr>
                <w:rFonts w:ascii="Times New Roman" w:hAnsi="Times New Roman" w:cs="Times New Roman"/>
              </w:rPr>
              <w:t>&lt;...&gt;</w:t>
            </w:r>
            <w:r w:rsidR="00F26768" w:rsidRPr="00C9682C">
              <w:rPr>
                <w:rFonts w:ascii="Times New Roman" w:hAnsi="Times New Roman" w:cs="Times New Roman"/>
              </w:rPr>
              <w:t>;</w:t>
            </w:r>
          </w:p>
          <w:p w14:paraId="413F6F93" w14:textId="77777777" w:rsidR="00B6406D" w:rsidRPr="00C9682C" w:rsidRDefault="00B6406D">
            <w:pPr>
              <w:rPr>
                <w:rFonts w:ascii="Times New Roman" w:hAnsi="Times New Roman" w:cs="Times New Roman"/>
              </w:rPr>
            </w:pPr>
          </w:p>
          <w:p w14:paraId="3E6811E5" w14:textId="448D51E1" w:rsidR="00F90556" w:rsidRPr="00C9682C" w:rsidRDefault="00B6406D">
            <w:pPr>
              <w:rPr>
                <w:rFonts w:ascii="Times New Roman" w:hAnsi="Times New Roman" w:cs="Times New Roman"/>
              </w:rPr>
            </w:pPr>
            <w:r w:rsidRPr="00C9682C">
              <w:rPr>
                <w:rFonts w:ascii="Times New Roman" w:hAnsi="Times New Roman" w:cs="Times New Roman"/>
              </w:rPr>
              <w:t>Taigi, t</w:t>
            </w:r>
            <w:r w:rsidR="00D04D8E" w:rsidRPr="00C9682C">
              <w:rPr>
                <w:rFonts w:ascii="Times New Roman" w:hAnsi="Times New Roman" w:cs="Times New Roman"/>
              </w:rPr>
              <w:t xml:space="preserve">iek vykdomi pirkimai, tiek </w:t>
            </w:r>
            <w:r w:rsidR="004B28EE" w:rsidRPr="00C9682C">
              <w:rPr>
                <w:rFonts w:ascii="Times New Roman" w:hAnsi="Times New Roman" w:cs="Times New Roman"/>
              </w:rPr>
              <w:t xml:space="preserve">su paramos paraiška teikiami mažiausios kainos komerciniai pasiūlymai (kai pirkimai nevykdomi) </w:t>
            </w:r>
            <w:r w:rsidR="00332087" w:rsidRPr="00C9682C">
              <w:rPr>
                <w:rFonts w:ascii="Times New Roman" w:hAnsi="Times New Roman" w:cs="Times New Roman"/>
              </w:rPr>
              <w:t xml:space="preserve">turi atitikti </w:t>
            </w:r>
            <w:r w:rsidR="00F00561" w:rsidRPr="00C9682C">
              <w:rPr>
                <w:rFonts w:ascii="Times New Roman" w:hAnsi="Times New Roman" w:cs="Times New Roman"/>
              </w:rPr>
              <w:t xml:space="preserve">žaliesiems pirkimams taikomus reikalavimus. </w:t>
            </w:r>
          </w:p>
          <w:p w14:paraId="5186BE50" w14:textId="57745FB2" w:rsidR="00AF6144" w:rsidRPr="00C9682C" w:rsidRDefault="00AF6144" w:rsidP="00B02F68">
            <w:pPr>
              <w:rPr>
                <w:rFonts w:ascii="Times New Roman" w:hAnsi="Times New Roman" w:cs="Times New Roman"/>
              </w:rPr>
            </w:pPr>
          </w:p>
        </w:tc>
      </w:tr>
      <w:tr w:rsidR="00F90556" w:rsidRPr="00C9682C" w14:paraId="1BF7791E" w14:textId="77777777" w:rsidTr="00567F3F">
        <w:tc>
          <w:tcPr>
            <w:tcW w:w="979" w:type="dxa"/>
          </w:tcPr>
          <w:p w14:paraId="65DE8F7D" w14:textId="2ACE575A" w:rsidR="00F90556" w:rsidRPr="00C9682C" w:rsidRDefault="00F90556" w:rsidP="00A3481E">
            <w:pPr>
              <w:pStyle w:val="Sraopastraipa"/>
              <w:numPr>
                <w:ilvl w:val="0"/>
                <w:numId w:val="1"/>
              </w:numPr>
              <w:rPr>
                <w:rFonts w:ascii="Times New Roman" w:hAnsi="Times New Roman" w:cs="Times New Roman"/>
              </w:rPr>
            </w:pPr>
          </w:p>
        </w:tc>
        <w:tc>
          <w:tcPr>
            <w:tcW w:w="3694" w:type="dxa"/>
          </w:tcPr>
          <w:p w14:paraId="263395F7" w14:textId="250F131B" w:rsidR="00F90556" w:rsidRPr="00C9682C" w:rsidRDefault="0059308D">
            <w:pPr>
              <w:rPr>
                <w:rFonts w:ascii="Times New Roman" w:hAnsi="Times New Roman" w:cs="Times New Roman"/>
              </w:rPr>
            </w:pPr>
            <w:r w:rsidRPr="005D74F2">
              <w:rPr>
                <w:rFonts w:ascii="Times New Roman" w:hAnsi="Times New Roman" w:cs="Times New Roman"/>
              </w:rPr>
              <w:t xml:space="preserve"> </w:t>
            </w:r>
            <w:r w:rsidR="00C2545A">
              <w:rPr>
                <w:rFonts w:ascii="Times New Roman" w:hAnsi="Times New Roman" w:cs="Times New Roman"/>
              </w:rPr>
              <w:t xml:space="preserve">Kokias užbaigto projekto ataskaitas turiu teikti, jei projekto kontrolės laikotarpis baigiasi 2026-02-15 d. </w:t>
            </w:r>
          </w:p>
        </w:tc>
        <w:tc>
          <w:tcPr>
            <w:tcW w:w="9320" w:type="dxa"/>
          </w:tcPr>
          <w:p w14:paraId="60CDEE9D" w14:textId="77777777" w:rsidR="00F90556" w:rsidRPr="00C9682C" w:rsidRDefault="00567F3F">
            <w:pPr>
              <w:rPr>
                <w:rFonts w:ascii="Times New Roman" w:hAnsi="Times New Roman" w:cs="Times New Roman"/>
              </w:rPr>
            </w:pPr>
            <w:r w:rsidRPr="00C9682C">
              <w:rPr>
                <w:rFonts w:ascii="Times New Roman" w:hAnsi="Times New Roman" w:cs="Times New Roman"/>
                <w:noProof/>
              </w:rPr>
              <w:drawing>
                <wp:inline distT="0" distB="0" distL="0" distR="0" wp14:anchorId="1040F566" wp14:editId="1BB89273">
                  <wp:extent cx="5467350" cy="914400"/>
                  <wp:effectExtent l="19050" t="133350" r="0" b="419100"/>
                  <wp:docPr id="938035032" name="Diagram 1">
                    <a:extLst xmlns:a="http://schemas.openxmlformats.org/drawingml/2006/main">
                      <a:ext uri="{FF2B5EF4-FFF2-40B4-BE49-F238E27FC236}">
                        <a16:creationId xmlns:a16="http://schemas.microsoft.com/office/drawing/2014/main" id="{1096E425-970F-8B87-B7C2-468598C9157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63602E02" w14:textId="5DB3B013" w:rsidR="00C2545A" w:rsidRDefault="00C2545A" w:rsidP="00C2545A">
            <w:pPr>
              <w:rPr>
                <w:rFonts w:ascii="Times New Roman" w:hAnsi="Times New Roman" w:cs="Times New Roman"/>
              </w:rPr>
            </w:pPr>
            <w:r>
              <w:rPr>
                <w:rFonts w:ascii="Times New Roman" w:hAnsi="Times New Roman" w:cs="Times New Roman"/>
              </w:rPr>
              <w:t xml:space="preserve">Jei projekto kontrolės laikotarpis baigiasi 2026-02-15, paskutinė užbaigto projekto ataskaita teikiama Agentūrai už 2025 m. iki 2026-05-01 d. Agentūra įvertinusi </w:t>
            </w:r>
            <w:r w:rsidR="004323A7">
              <w:rPr>
                <w:rFonts w:ascii="Times New Roman" w:hAnsi="Times New Roman" w:cs="Times New Roman"/>
              </w:rPr>
              <w:t xml:space="preserve">pateiktą metinę ataskaitą </w:t>
            </w:r>
            <w:r>
              <w:rPr>
                <w:rFonts w:ascii="Times New Roman" w:hAnsi="Times New Roman" w:cs="Times New Roman"/>
              </w:rPr>
              <w:t xml:space="preserve">iki 2026-12-31 d. informuoja pareiškėją apie vertinimo rezultatus. </w:t>
            </w:r>
            <w:r w:rsidR="007E2C6C">
              <w:rPr>
                <w:rFonts w:ascii="Times New Roman" w:hAnsi="Times New Roman" w:cs="Times New Roman"/>
              </w:rPr>
              <w:t>Atkreipiame dėmesį, kad u</w:t>
            </w:r>
            <w:r>
              <w:rPr>
                <w:rFonts w:ascii="Times New Roman" w:hAnsi="Times New Roman" w:cs="Times New Roman"/>
              </w:rPr>
              <w:t xml:space="preserve">ž 2026-01-01–2026-02-15 </w:t>
            </w:r>
            <w:r w:rsidR="007E2C6C">
              <w:rPr>
                <w:rFonts w:ascii="Times New Roman" w:hAnsi="Times New Roman" w:cs="Times New Roman"/>
              </w:rPr>
              <w:t xml:space="preserve">laikotarpį </w:t>
            </w:r>
            <w:r w:rsidR="001F4315">
              <w:rPr>
                <w:rFonts w:ascii="Times New Roman" w:hAnsi="Times New Roman" w:cs="Times New Roman"/>
              </w:rPr>
              <w:t>metinės ataskaitos</w:t>
            </w:r>
            <w:r>
              <w:rPr>
                <w:rFonts w:ascii="Times New Roman" w:hAnsi="Times New Roman" w:cs="Times New Roman"/>
              </w:rPr>
              <w:t xml:space="preserve"> teikti nereikia</w:t>
            </w:r>
            <w:r w:rsidR="007E2C6C">
              <w:rPr>
                <w:rFonts w:ascii="Times New Roman" w:hAnsi="Times New Roman" w:cs="Times New Roman"/>
              </w:rPr>
              <w:t>.</w:t>
            </w:r>
          </w:p>
          <w:p w14:paraId="7C63E604" w14:textId="4FB58B3C" w:rsidR="00567F3F" w:rsidRPr="00C9682C" w:rsidRDefault="00567F3F">
            <w:pPr>
              <w:rPr>
                <w:rFonts w:ascii="Times New Roman" w:hAnsi="Times New Roman" w:cs="Times New Roman"/>
              </w:rPr>
            </w:pPr>
          </w:p>
          <w:p w14:paraId="5C416421" w14:textId="77777777" w:rsidR="00567F3F" w:rsidRPr="00C9682C" w:rsidRDefault="00567F3F" w:rsidP="00567F3F">
            <w:pPr>
              <w:numPr>
                <w:ilvl w:val="0"/>
                <w:numId w:val="3"/>
              </w:numPr>
              <w:rPr>
                <w:rFonts w:ascii="Times New Roman" w:hAnsi="Times New Roman" w:cs="Times New Roman"/>
              </w:rPr>
            </w:pPr>
            <w:r w:rsidRPr="00C9682C">
              <w:rPr>
                <w:rFonts w:ascii="Times New Roman" w:hAnsi="Times New Roman" w:cs="Times New Roman"/>
              </w:rPr>
              <w:t>Projekto kontrolės laikotarpis - trejų metų laikotarpis nuo paskutinio paramos išmokėjimo dienos, per kurį tikrinama, kaip paramos gavėjas laikosi paramos paraiškoje ir (arba) paramos sutartyje nustatytų įsipareigojimų (Administravimo taisyklių 4.21 p.).</w:t>
            </w:r>
          </w:p>
          <w:p w14:paraId="53AB2AEA" w14:textId="77777777" w:rsidR="00567F3F" w:rsidRPr="00C9682C" w:rsidRDefault="00567F3F" w:rsidP="00567F3F">
            <w:pPr>
              <w:numPr>
                <w:ilvl w:val="0"/>
                <w:numId w:val="3"/>
              </w:numPr>
              <w:rPr>
                <w:rFonts w:ascii="Times New Roman" w:hAnsi="Times New Roman" w:cs="Times New Roman"/>
              </w:rPr>
            </w:pPr>
            <w:r w:rsidRPr="00C9682C">
              <w:rPr>
                <w:rFonts w:ascii="Times New Roman" w:hAnsi="Times New Roman" w:cs="Times New Roman"/>
              </w:rPr>
              <w:t>Kiekvienais kontrolės laikotarpio metais iki gegužės 1 d. Paramos gavėjas, Mokėjimo agentūrai teikia užbaigto projekto metinę ataskaitą (Administravimo taisyklių 177 p.).</w:t>
            </w:r>
          </w:p>
          <w:p w14:paraId="689A468C" w14:textId="77777777" w:rsidR="00567F3F" w:rsidRPr="00C9682C" w:rsidRDefault="00567F3F" w:rsidP="00567F3F">
            <w:pPr>
              <w:numPr>
                <w:ilvl w:val="0"/>
                <w:numId w:val="3"/>
              </w:numPr>
              <w:rPr>
                <w:rFonts w:ascii="Times New Roman" w:hAnsi="Times New Roman" w:cs="Times New Roman"/>
              </w:rPr>
            </w:pPr>
            <w:r w:rsidRPr="00C9682C">
              <w:rPr>
                <w:rFonts w:ascii="Times New Roman" w:hAnsi="Times New Roman" w:cs="Times New Roman"/>
              </w:rPr>
              <w:t>projekto ataskaitos Mokėjimo agentūrai turi būti pateiktos naudojantis ŽŪMIS portalo interneto prieiga, kurios adresas https://zumis.lt. Pridedami dokumentai turi būti elektroninės formos (neužpildžius elektroninės formos ŽŪMIS portale, o projekto ataskaitą pateikus nuskenuotą, naudojantis ŽŪMIS portalu, projekto ataskaita nepriimama) (Administravimo taisyklių 177 p.).</w:t>
            </w:r>
          </w:p>
          <w:p w14:paraId="01914626" w14:textId="77777777" w:rsidR="00567F3F" w:rsidRPr="00C9682C" w:rsidRDefault="00567F3F" w:rsidP="00567F3F">
            <w:pPr>
              <w:numPr>
                <w:ilvl w:val="0"/>
                <w:numId w:val="3"/>
              </w:numPr>
              <w:rPr>
                <w:rFonts w:ascii="Times New Roman" w:hAnsi="Times New Roman" w:cs="Times New Roman"/>
              </w:rPr>
            </w:pPr>
            <w:r w:rsidRPr="00C9682C">
              <w:rPr>
                <w:rFonts w:ascii="Times New Roman" w:hAnsi="Times New Roman" w:cs="Times New Roman"/>
              </w:rPr>
              <w:lastRenderedPageBreak/>
              <w:t>Užbaigto projekto metinė ataskaita turi būti įvertinta Mokėjimo agentūros nustatyta tvarka iki einamųjų metų gruodžio 31 d. (Administravimo taisyklių 176 p.).</w:t>
            </w:r>
          </w:p>
          <w:p w14:paraId="3D3CD8C0" w14:textId="77777777" w:rsidR="00567F3F" w:rsidRPr="00C9682C" w:rsidRDefault="00567F3F" w:rsidP="00567F3F">
            <w:pPr>
              <w:numPr>
                <w:ilvl w:val="0"/>
                <w:numId w:val="3"/>
              </w:numPr>
              <w:rPr>
                <w:rFonts w:ascii="Times New Roman" w:hAnsi="Times New Roman" w:cs="Times New Roman"/>
              </w:rPr>
            </w:pPr>
            <w:r w:rsidRPr="00C9682C">
              <w:rPr>
                <w:rFonts w:ascii="Times New Roman" w:hAnsi="Times New Roman" w:cs="Times New Roman"/>
              </w:rPr>
              <w:t>Paramos gavėjas neteikia Metinės ataskaitos už tuos kalendorinius metus, kuriais baigiasi projekto priežiūra, tačiau prisiimti įsipareigojimai yra tikrinami iki kontrolės laikotarpio pabaigos. Tokiu atveju administratorius vertina paramos gavėjo įsipareigojimus bei rodiklius, vadovaudamasis visais prieinamais registrais ir paramos gavėjo pateiktais dokumentais po Mokėjimo agentūros paklausimo (jeigu dokumentai reikalingi tikrinant įsipareigojimus).</w:t>
            </w:r>
          </w:p>
          <w:p w14:paraId="62541963" w14:textId="77777777" w:rsidR="00567F3F" w:rsidRPr="00C9682C" w:rsidRDefault="00567F3F" w:rsidP="00567F3F">
            <w:pPr>
              <w:numPr>
                <w:ilvl w:val="0"/>
                <w:numId w:val="3"/>
              </w:numPr>
              <w:rPr>
                <w:rFonts w:ascii="Times New Roman" w:hAnsi="Times New Roman" w:cs="Times New Roman"/>
              </w:rPr>
            </w:pPr>
            <w:r w:rsidRPr="00C9682C">
              <w:rPr>
                <w:rFonts w:ascii="Times New Roman" w:hAnsi="Times New Roman" w:cs="Times New Roman"/>
              </w:rPr>
              <w:t>Tais atvejais, kai projekto kontrolės laikas baigiasi ankščiau nei paskutinės Metinės ataskaitos pateikimo terminas, raštas dėl projekto kontrolės pabaigos siunčiamas tik po Metinės ataskaitos įvertinimo.</w:t>
            </w:r>
          </w:p>
          <w:p w14:paraId="240CD942" w14:textId="00246B9C" w:rsidR="00C2545A" w:rsidRPr="00C9682C" w:rsidRDefault="00C2545A" w:rsidP="00C2545A">
            <w:pPr>
              <w:rPr>
                <w:rFonts w:ascii="Times New Roman" w:hAnsi="Times New Roman" w:cs="Times New Roman"/>
              </w:rPr>
            </w:pPr>
          </w:p>
        </w:tc>
      </w:tr>
      <w:tr w:rsidR="00F90556" w:rsidRPr="00C9682C" w14:paraId="0AAA7295" w14:textId="77777777" w:rsidTr="00567F3F">
        <w:tc>
          <w:tcPr>
            <w:tcW w:w="979" w:type="dxa"/>
          </w:tcPr>
          <w:p w14:paraId="7FEE39F4" w14:textId="06FA9DBA" w:rsidR="00F90556" w:rsidRPr="00C9682C" w:rsidRDefault="00F90556" w:rsidP="00C85431">
            <w:pPr>
              <w:pStyle w:val="Sraopastraipa"/>
              <w:numPr>
                <w:ilvl w:val="0"/>
                <w:numId w:val="1"/>
              </w:numPr>
              <w:rPr>
                <w:rFonts w:ascii="Times New Roman" w:hAnsi="Times New Roman" w:cs="Times New Roman"/>
              </w:rPr>
            </w:pPr>
          </w:p>
        </w:tc>
        <w:tc>
          <w:tcPr>
            <w:tcW w:w="3694" w:type="dxa"/>
          </w:tcPr>
          <w:p w14:paraId="71323F79" w14:textId="3296F992" w:rsidR="00F90556" w:rsidRPr="001B6248" w:rsidRDefault="00C85431">
            <w:pPr>
              <w:rPr>
                <w:rFonts w:ascii="Times New Roman" w:hAnsi="Times New Roman" w:cs="Times New Roman"/>
              </w:rPr>
            </w:pPr>
            <w:r w:rsidRPr="001B6248">
              <w:rPr>
                <w:rFonts w:ascii="Times New Roman" w:hAnsi="Times New Roman" w:cs="Times New Roman"/>
              </w:rPr>
              <w:t xml:space="preserve">Ar įgyvendinant veiklos projektus galimos investicijos į </w:t>
            </w:r>
            <w:r w:rsidR="00BA4D14" w:rsidRPr="001B6248">
              <w:rPr>
                <w:rFonts w:ascii="Times New Roman" w:hAnsi="Times New Roman" w:cs="Times New Roman"/>
              </w:rPr>
              <w:t xml:space="preserve">materialius (išliekamąją vertę) turinčius </w:t>
            </w:r>
            <w:r w:rsidR="00657D7F" w:rsidRPr="001B6248">
              <w:rPr>
                <w:rFonts w:ascii="Times New Roman" w:hAnsi="Times New Roman" w:cs="Times New Roman"/>
              </w:rPr>
              <w:t xml:space="preserve">objektus, pvz. skulptūros sukūrimas.  </w:t>
            </w:r>
          </w:p>
        </w:tc>
        <w:tc>
          <w:tcPr>
            <w:tcW w:w="9320" w:type="dxa"/>
          </w:tcPr>
          <w:p w14:paraId="372994C0" w14:textId="77777777" w:rsidR="00F90556" w:rsidRPr="00C9682C" w:rsidRDefault="00016469">
            <w:pPr>
              <w:rPr>
                <w:rFonts w:ascii="Times New Roman" w:hAnsi="Times New Roman" w:cs="Times New Roman"/>
              </w:rPr>
            </w:pPr>
            <w:r w:rsidRPr="00C9682C">
              <w:rPr>
                <w:rFonts w:ascii="Times New Roman" w:hAnsi="Times New Roman" w:cs="Times New Roman"/>
              </w:rPr>
              <w:t>VP</w:t>
            </w:r>
            <w:r w:rsidR="00F21598" w:rsidRPr="00C9682C">
              <w:rPr>
                <w:rFonts w:ascii="Times New Roman" w:hAnsi="Times New Roman" w:cs="Times New Roman"/>
              </w:rPr>
              <w:t xml:space="preserve">S įgyvendinimo taisyklių </w:t>
            </w:r>
            <w:r w:rsidR="00FD0C4E" w:rsidRPr="00C9682C">
              <w:rPr>
                <w:rFonts w:ascii="Times New Roman" w:hAnsi="Times New Roman" w:cs="Times New Roman"/>
              </w:rPr>
              <w:t xml:space="preserve">21.1.3.2. p. numatytas iki 90 proc. tinkamų finansuoti išlaidų, kai </w:t>
            </w:r>
            <w:r w:rsidR="00FD0C4E" w:rsidRPr="00C9682C">
              <w:rPr>
                <w:rFonts w:ascii="Times New Roman" w:hAnsi="Times New Roman" w:cs="Times New Roman"/>
                <w:b/>
                <w:bCs/>
              </w:rPr>
              <w:t>vietos projektas yra veiklos arba mokymų</w:t>
            </w:r>
            <w:r w:rsidR="00FD0C4E" w:rsidRPr="00C9682C">
              <w:rPr>
                <w:rFonts w:ascii="Times New Roman" w:hAnsi="Times New Roman" w:cs="Times New Roman"/>
              </w:rPr>
              <w:t xml:space="preserve">. </w:t>
            </w:r>
            <w:r w:rsidR="00FD0C4E" w:rsidRPr="00C9682C">
              <w:rPr>
                <w:rFonts w:ascii="Times New Roman" w:hAnsi="Times New Roman" w:cs="Times New Roman"/>
                <w:b/>
                <w:bCs/>
                <w:u w:val="single"/>
              </w:rPr>
              <w:t>Vietos veiklos projektu laikomas</w:t>
            </w:r>
            <w:r w:rsidR="00FD0C4E" w:rsidRPr="00C9682C">
              <w:rPr>
                <w:rFonts w:ascii="Times New Roman" w:hAnsi="Times New Roman" w:cs="Times New Roman"/>
              </w:rPr>
              <w:t xml:space="preserve"> toks vietos projektas, kurio </w:t>
            </w:r>
            <w:r w:rsidR="00FD0C4E" w:rsidRPr="00C9682C">
              <w:rPr>
                <w:rFonts w:ascii="Times New Roman" w:hAnsi="Times New Roman" w:cs="Times New Roman"/>
                <w:b/>
                <w:bCs/>
                <w:u w:val="single"/>
              </w:rPr>
              <w:t>galutinis rezultatas pats savaime nėra materialusis turtas</w:t>
            </w:r>
            <w:r w:rsidR="00FD0C4E" w:rsidRPr="00C9682C">
              <w:rPr>
                <w:rFonts w:ascii="Times New Roman" w:hAnsi="Times New Roman" w:cs="Times New Roman"/>
              </w:rPr>
              <w:t xml:space="preserve">. </w:t>
            </w:r>
            <w:r w:rsidR="00FD0C4E" w:rsidRPr="00C9682C">
              <w:rPr>
                <w:rFonts w:ascii="Times New Roman" w:hAnsi="Times New Roman" w:cs="Times New Roman"/>
                <w:b/>
                <w:bCs/>
                <w:u w:val="single"/>
              </w:rPr>
              <w:t xml:space="preserve">Esmė </w:t>
            </w:r>
            <w:r w:rsidR="00FD0C4E" w:rsidRPr="00C9682C">
              <w:rPr>
                <w:rFonts w:ascii="Times New Roman" w:hAnsi="Times New Roman" w:cs="Times New Roman"/>
              </w:rPr>
              <w:t xml:space="preserve">yra pats </w:t>
            </w:r>
            <w:r w:rsidR="00FD0C4E" w:rsidRPr="00C9682C">
              <w:rPr>
                <w:rFonts w:ascii="Times New Roman" w:hAnsi="Times New Roman" w:cs="Times New Roman"/>
                <w:b/>
                <w:bCs/>
                <w:u w:val="single"/>
              </w:rPr>
              <w:t>projektas</w:t>
            </w:r>
            <w:r w:rsidR="00FD0C4E" w:rsidRPr="00C9682C">
              <w:rPr>
                <w:rFonts w:ascii="Times New Roman" w:hAnsi="Times New Roman" w:cs="Times New Roman"/>
                <w:b/>
                <w:bCs/>
              </w:rPr>
              <w:t>, o ne nuolatinė veikla</w:t>
            </w:r>
            <w:r w:rsidR="00FD0C4E" w:rsidRPr="00C9682C">
              <w:rPr>
                <w:rFonts w:ascii="Times New Roman" w:hAnsi="Times New Roman" w:cs="Times New Roman"/>
              </w:rPr>
              <w:t>;</w:t>
            </w:r>
          </w:p>
          <w:p w14:paraId="51BC667A" w14:textId="4C9EB71C" w:rsidR="00813231" w:rsidRPr="00C9682C" w:rsidRDefault="00B8481D">
            <w:pPr>
              <w:rPr>
                <w:rFonts w:ascii="Times New Roman" w:hAnsi="Times New Roman" w:cs="Times New Roman"/>
              </w:rPr>
            </w:pPr>
            <w:r w:rsidRPr="00C9682C">
              <w:rPr>
                <w:rFonts w:ascii="Times New Roman" w:hAnsi="Times New Roman" w:cs="Times New Roman"/>
              </w:rPr>
              <w:t>Veiklos projektų rezultatu gali būti sukurtas išliekamąją vertę turinti</w:t>
            </w:r>
            <w:r w:rsidR="007A6640" w:rsidRPr="00C9682C">
              <w:rPr>
                <w:rFonts w:ascii="Times New Roman" w:hAnsi="Times New Roman" w:cs="Times New Roman"/>
              </w:rPr>
              <w:t>s</w:t>
            </w:r>
            <w:r w:rsidRPr="00C9682C">
              <w:rPr>
                <w:rFonts w:ascii="Times New Roman" w:hAnsi="Times New Roman" w:cs="Times New Roman"/>
              </w:rPr>
              <w:t xml:space="preserve"> turtas (pvz. skulptūra, įrengtas gėlynas, sutvarkytas parkas ir pan.)</w:t>
            </w:r>
            <w:r w:rsidR="007A6640" w:rsidRPr="00C9682C">
              <w:rPr>
                <w:rFonts w:ascii="Times New Roman" w:hAnsi="Times New Roman" w:cs="Times New Roman"/>
              </w:rPr>
              <w:t xml:space="preserve">. </w:t>
            </w:r>
            <w:r w:rsidRPr="00C9682C">
              <w:rPr>
                <w:rFonts w:ascii="Times New Roman" w:hAnsi="Times New Roman" w:cs="Times New Roman"/>
              </w:rPr>
              <w:t xml:space="preserve"> </w:t>
            </w:r>
            <w:r w:rsidR="007A6640" w:rsidRPr="00C9682C">
              <w:rPr>
                <w:rFonts w:ascii="Times New Roman" w:hAnsi="Times New Roman" w:cs="Times New Roman"/>
              </w:rPr>
              <w:t xml:space="preserve">Veiklos </w:t>
            </w:r>
            <w:r w:rsidR="008F1430" w:rsidRPr="00C9682C">
              <w:rPr>
                <w:rFonts w:ascii="Times New Roman" w:hAnsi="Times New Roman" w:cs="Times New Roman"/>
              </w:rPr>
              <w:t>projekto</w:t>
            </w:r>
            <w:r w:rsidR="007A6640" w:rsidRPr="00C9682C">
              <w:rPr>
                <w:rFonts w:ascii="Times New Roman" w:hAnsi="Times New Roman" w:cs="Times New Roman"/>
              </w:rPr>
              <w:t xml:space="preserve"> rezultatu,  išliekamąją vertę turintis</w:t>
            </w:r>
            <w:r w:rsidRPr="00C9682C">
              <w:rPr>
                <w:rFonts w:ascii="Times New Roman" w:hAnsi="Times New Roman" w:cs="Times New Roman"/>
              </w:rPr>
              <w:t xml:space="preserve"> turtas</w:t>
            </w:r>
            <w:r w:rsidR="007A6640" w:rsidRPr="00C9682C">
              <w:rPr>
                <w:rFonts w:ascii="Times New Roman" w:hAnsi="Times New Roman" w:cs="Times New Roman"/>
              </w:rPr>
              <w:t xml:space="preserve">, </w:t>
            </w:r>
            <w:r w:rsidR="007A6640" w:rsidRPr="00C9682C">
              <w:rPr>
                <w:rFonts w:ascii="Times New Roman" w:hAnsi="Times New Roman" w:cs="Times New Roman"/>
                <w:b/>
                <w:bCs/>
                <w:u w:val="single"/>
              </w:rPr>
              <w:t>NEGALI BŪTI</w:t>
            </w:r>
            <w:r w:rsidR="007A6640" w:rsidRPr="00C9682C">
              <w:rPr>
                <w:rFonts w:ascii="Times New Roman" w:hAnsi="Times New Roman" w:cs="Times New Roman"/>
              </w:rPr>
              <w:t xml:space="preserve"> </w:t>
            </w:r>
            <w:r w:rsidRPr="00C9682C">
              <w:rPr>
                <w:rFonts w:ascii="Times New Roman" w:hAnsi="Times New Roman" w:cs="Times New Roman"/>
                <w:b/>
                <w:bCs/>
              </w:rPr>
              <w:t xml:space="preserve">sukuriamas </w:t>
            </w:r>
            <w:r w:rsidRPr="00C9682C">
              <w:rPr>
                <w:rFonts w:ascii="Times New Roman" w:hAnsi="Times New Roman" w:cs="Times New Roman"/>
                <w:b/>
                <w:bCs/>
                <w:u w:val="single"/>
              </w:rPr>
              <w:t>samdomų asmenų</w:t>
            </w:r>
            <w:r w:rsidRPr="00C9682C">
              <w:rPr>
                <w:rFonts w:ascii="Times New Roman" w:hAnsi="Times New Roman" w:cs="Times New Roman"/>
                <w:b/>
                <w:bCs/>
              </w:rPr>
              <w:t xml:space="preserve"> </w:t>
            </w:r>
            <w:r w:rsidR="007A6640" w:rsidRPr="00C9682C">
              <w:rPr>
                <w:rFonts w:ascii="Times New Roman" w:hAnsi="Times New Roman" w:cs="Times New Roman"/>
                <w:b/>
                <w:bCs/>
              </w:rPr>
              <w:t xml:space="preserve">pagalba </w:t>
            </w:r>
            <w:r w:rsidR="007A6640" w:rsidRPr="00C9682C">
              <w:rPr>
                <w:rFonts w:ascii="Times New Roman" w:hAnsi="Times New Roman" w:cs="Times New Roman"/>
              </w:rPr>
              <w:t>ar</w:t>
            </w:r>
            <w:r w:rsidRPr="00C9682C">
              <w:rPr>
                <w:rFonts w:ascii="Times New Roman" w:hAnsi="Times New Roman" w:cs="Times New Roman"/>
              </w:rPr>
              <w:t xml:space="preserve"> </w:t>
            </w:r>
            <w:r w:rsidRPr="00C9682C">
              <w:rPr>
                <w:rFonts w:ascii="Times New Roman" w:hAnsi="Times New Roman" w:cs="Times New Roman"/>
                <w:b/>
                <w:bCs/>
                <w:u w:val="single"/>
              </w:rPr>
              <w:t>nuperkamas kaip daiktas ar paslauga</w:t>
            </w:r>
            <w:r w:rsidRPr="00C9682C">
              <w:rPr>
                <w:rFonts w:ascii="Times New Roman" w:hAnsi="Times New Roman" w:cs="Times New Roman"/>
              </w:rPr>
              <w:t xml:space="preserve">,  </w:t>
            </w:r>
            <w:r w:rsidR="007A6640" w:rsidRPr="00C9682C">
              <w:rPr>
                <w:rFonts w:ascii="Times New Roman" w:hAnsi="Times New Roman" w:cs="Times New Roman"/>
                <w:b/>
                <w:bCs/>
                <w:u w:val="single"/>
              </w:rPr>
              <w:t xml:space="preserve">jis TURI BŪTI KURIAMAS </w:t>
            </w:r>
            <w:r w:rsidRPr="00C9682C">
              <w:rPr>
                <w:rFonts w:ascii="Times New Roman" w:hAnsi="Times New Roman" w:cs="Times New Roman"/>
                <w:b/>
                <w:bCs/>
                <w:u w:val="single"/>
              </w:rPr>
              <w:t>veiklos projekte sutelktų žmonių pastangomis</w:t>
            </w:r>
            <w:r w:rsidRPr="00C9682C">
              <w:rPr>
                <w:rFonts w:ascii="Times New Roman" w:hAnsi="Times New Roman" w:cs="Times New Roman"/>
              </w:rPr>
              <w:t xml:space="preserve">. Esmė </w:t>
            </w:r>
            <w:r w:rsidR="007A6640" w:rsidRPr="00C9682C">
              <w:rPr>
                <w:rFonts w:ascii="Times New Roman" w:hAnsi="Times New Roman" w:cs="Times New Roman"/>
              </w:rPr>
              <w:t xml:space="preserve">yra </w:t>
            </w:r>
            <w:r w:rsidRPr="00C9682C">
              <w:rPr>
                <w:rFonts w:ascii="Times New Roman" w:hAnsi="Times New Roman" w:cs="Times New Roman"/>
              </w:rPr>
              <w:t xml:space="preserve">pats projektas, ką žmonės jame veikia. </w:t>
            </w:r>
            <w:r w:rsidR="007A6640" w:rsidRPr="00C9682C">
              <w:rPr>
                <w:rFonts w:ascii="Times New Roman" w:hAnsi="Times New Roman" w:cs="Times New Roman"/>
              </w:rPr>
              <w:t>Vietos projektuose gali</w:t>
            </w:r>
            <w:r w:rsidRPr="00C9682C">
              <w:rPr>
                <w:rFonts w:ascii="Times New Roman" w:hAnsi="Times New Roman" w:cs="Times New Roman"/>
              </w:rPr>
              <w:t xml:space="preserve"> </w:t>
            </w:r>
            <w:r w:rsidR="007A6640" w:rsidRPr="00C9682C">
              <w:rPr>
                <w:rFonts w:ascii="Times New Roman" w:hAnsi="Times New Roman" w:cs="Times New Roman"/>
              </w:rPr>
              <w:t xml:space="preserve">dalyvauti </w:t>
            </w:r>
            <w:r w:rsidRPr="00C9682C">
              <w:rPr>
                <w:rFonts w:ascii="Times New Roman" w:hAnsi="Times New Roman" w:cs="Times New Roman"/>
              </w:rPr>
              <w:t>moderatorius</w:t>
            </w:r>
            <w:r w:rsidR="007A6640" w:rsidRPr="00C9682C">
              <w:rPr>
                <w:rFonts w:ascii="Times New Roman" w:hAnsi="Times New Roman" w:cs="Times New Roman"/>
              </w:rPr>
              <w:t xml:space="preserve"> / moderatori</w:t>
            </w:r>
            <w:r w:rsidR="007405C1" w:rsidRPr="00C9682C">
              <w:rPr>
                <w:rFonts w:ascii="Times New Roman" w:hAnsi="Times New Roman" w:cs="Times New Roman"/>
              </w:rPr>
              <w:t>ai</w:t>
            </w:r>
            <w:r w:rsidR="00C45636" w:rsidRPr="00C9682C">
              <w:rPr>
                <w:rFonts w:ascii="Times New Roman" w:hAnsi="Times New Roman" w:cs="Times New Roman"/>
              </w:rPr>
              <w:t>,</w:t>
            </w:r>
            <w:r w:rsidRPr="00C9682C">
              <w:rPr>
                <w:rFonts w:ascii="Times New Roman" w:hAnsi="Times New Roman" w:cs="Times New Roman"/>
              </w:rPr>
              <w:t xml:space="preserve"> </w:t>
            </w:r>
            <w:r w:rsidR="007405C1" w:rsidRPr="00C9682C">
              <w:rPr>
                <w:rFonts w:ascii="Times New Roman" w:hAnsi="Times New Roman" w:cs="Times New Roman"/>
              </w:rPr>
              <w:t>kur</w:t>
            </w:r>
            <w:r w:rsidR="00840853" w:rsidRPr="00C9682C">
              <w:rPr>
                <w:rFonts w:ascii="Times New Roman" w:hAnsi="Times New Roman" w:cs="Times New Roman"/>
              </w:rPr>
              <w:t xml:space="preserve">ie padeda </w:t>
            </w:r>
            <w:r w:rsidR="00C45636" w:rsidRPr="00C9682C">
              <w:rPr>
                <w:rFonts w:ascii="Times New Roman" w:hAnsi="Times New Roman" w:cs="Times New Roman"/>
              </w:rPr>
              <w:t>įgyvendinti veiklas</w:t>
            </w:r>
            <w:r w:rsidRPr="00C9682C">
              <w:rPr>
                <w:rFonts w:ascii="Times New Roman" w:hAnsi="Times New Roman" w:cs="Times New Roman"/>
              </w:rPr>
              <w:t xml:space="preserve">.  </w:t>
            </w:r>
            <w:r w:rsidR="00813231" w:rsidRPr="00C9682C">
              <w:rPr>
                <w:rFonts w:ascii="Times New Roman" w:hAnsi="Times New Roman" w:cs="Times New Roman"/>
              </w:rPr>
              <w:t>S</w:t>
            </w:r>
            <w:r w:rsidRPr="00C9682C">
              <w:rPr>
                <w:rFonts w:ascii="Times New Roman" w:hAnsi="Times New Roman" w:cs="Times New Roman"/>
              </w:rPr>
              <w:t>varbu</w:t>
            </w:r>
            <w:r w:rsidR="00C45636" w:rsidRPr="00C9682C">
              <w:rPr>
                <w:rFonts w:ascii="Times New Roman" w:hAnsi="Times New Roman" w:cs="Times New Roman"/>
              </w:rPr>
              <w:t>,</w:t>
            </w:r>
            <w:r w:rsidRPr="00C9682C">
              <w:rPr>
                <w:rFonts w:ascii="Times New Roman" w:hAnsi="Times New Roman" w:cs="Times New Roman"/>
              </w:rPr>
              <w:t xml:space="preserve"> kad </w:t>
            </w:r>
            <w:r w:rsidR="00C45636" w:rsidRPr="00C9682C">
              <w:rPr>
                <w:rFonts w:ascii="Times New Roman" w:hAnsi="Times New Roman" w:cs="Times New Roman"/>
              </w:rPr>
              <w:t>suk</w:t>
            </w:r>
            <w:r w:rsidR="00813231" w:rsidRPr="00C9682C">
              <w:rPr>
                <w:rFonts w:ascii="Times New Roman" w:hAnsi="Times New Roman" w:cs="Times New Roman"/>
              </w:rPr>
              <w:t xml:space="preserve">urtas </w:t>
            </w:r>
            <w:r w:rsidR="00C45636" w:rsidRPr="00C9682C">
              <w:rPr>
                <w:rFonts w:ascii="Times New Roman" w:hAnsi="Times New Roman" w:cs="Times New Roman"/>
              </w:rPr>
              <w:t>išliekamąją vertę turinti</w:t>
            </w:r>
            <w:r w:rsidR="00813231" w:rsidRPr="00C9682C">
              <w:rPr>
                <w:rFonts w:ascii="Times New Roman" w:hAnsi="Times New Roman" w:cs="Times New Roman"/>
              </w:rPr>
              <w:t>s turtas</w:t>
            </w:r>
            <w:r w:rsidR="00C45636" w:rsidRPr="00C9682C">
              <w:rPr>
                <w:rFonts w:ascii="Times New Roman" w:hAnsi="Times New Roman" w:cs="Times New Roman"/>
              </w:rPr>
              <w:t xml:space="preserve"> </w:t>
            </w:r>
            <w:r w:rsidRPr="00C9682C">
              <w:rPr>
                <w:rFonts w:ascii="Times New Roman" w:hAnsi="Times New Roman" w:cs="Times New Roman"/>
              </w:rPr>
              <w:t xml:space="preserve"> </w:t>
            </w:r>
            <w:r w:rsidR="00813231" w:rsidRPr="00C9682C">
              <w:rPr>
                <w:rFonts w:ascii="Times New Roman" w:hAnsi="Times New Roman" w:cs="Times New Roman"/>
                <w:b/>
                <w:bCs/>
              </w:rPr>
              <w:t>NEGALI</w:t>
            </w:r>
            <w:r w:rsidR="00813231" w:rsidRPr="00C9682C">
              <w:rPr>
                <w:rFonts w:ascii="Times New Roman" w:hAnsi="Times New Roman" w:cs="Times New Roman"/>
              </w:rPr>
              <w:t xml:space="preserve"> </w:t>
            </w:r>
            <w:r w:rsidRPr="00C9682C">
              <w:rPr>
                <w:rFonts w:ascii="Times New Roman" w:hAnsi="Times New Roman" w:cs="Times New Roman"/>
              </w:rPr>
              <w:t>būti naudojamas nuolatinėmis veikloms vykdyti</w:t>
            </w:r>
            <w:r w:rsidR="00813231" w:rsidRPr="00C9682C">
              <w:rPr>
                <w:rFonts w:ascii="Times New Roman" w:hAnsi="Times New Roman" w:cs="Times New Roman"/>
              </w:rPr>
              <w:t xml:space="preserve">. </w:t>
            </w:r>
          </w:p>
          <w:p w14:paraId="72522A72" w14:textId="77777777" w:rsidR="00813231" w:rsidRPr="00C9682C" w:rsidRDefault="00813231">
            <w:pPr>
              <w:rPr>
                <w:rFonts w:ascii="Times New Roman" w:hAnsi="Times New Roman" w:cs="Times New Roman"/>
              </w:rPr>
            </w:pPr>
          </w:p>
          <w:p w14:paraId="12B76132" w14:textId="53E5FA33" w:rsidR="00FD0C4E" w:rsidRPr="00C9682C" w:rsidRDefault="00813231">
            <w:pPr>
              <w:rPr>
                <w:rFonts w:ascii="Times New Roman" w:hAnsi="Times New Roman" w:cs="Times New Roman"/>
              </w:rPr>
            </w:pPr>
            <w:r w:rsidRPr="00C9682C">
              <w:rPr>
                <w:rFonts w:ascii="Times New Roman" w:hAnsi="Times New Roman" w:cs="Times New Roman"/>
              </w:rPr>
              <w:t>Taigi, atsakant į pateiktą klausimą, veiklos projekto metu gali būti su</w:t>
            </w:r>
            <w:r w:rsidR="00E24A58" w:rsidRPr="00C9682C">
              <w:rPr>
                <w:rFonts w:ascii="Times New Roman" w:hAnsi="Times New Roman" w:cs="Times New Roman"/>
              </w:rPr>
              <w:t xml:space="preserve">kurta skulptūra, tačiau ji </w:t>
            </w:r>
            <w:r w:rsidR="000034FC" w:rsidRPr="00C9682C">
              <w:rPr>
                <w:rFonts w:ascii="Times New Roman" w:hAnsi="Times New Roman" w:cs="Times New Roman"/>
                <w:b/>
                <w:bCs/>
              </w:rPr>
              <w:t>NETURI</w:t>
            </w:r>
            <w:r w:rsidR="00E24A58" w:rsidRPr="00C9682C">
              <w:rPr>
                <w:rFonts w:ascii="Times New Roman" w:hAnsi="Times New Roman" w:cs="Times New Roman"/>
              </w:rPr>
              <w:t xml:space="preserve"> būti sukurta </w:t>
            </w:r>
            <w:r w:rsidR="00057D92" w:rsidRPr="00C9682C">
              <w:rPr>
                <w:rFonts w:ascii="Times New Roman" w:hAnsi="Times New Roman" w:cs="Times New Roman"/>
              </w:rPr>
              <w:t xml:space="preserve">sumokant </w:t>
            </w:r>
            <w:r w:rsidR="00E24A58" w:rsidRPr="00C9682C">
              <w:rPr>
                <w:rFonts w:ascii="Times New Roman" w:hAnsi="Times New Roman" w:cs="Times New Roman"/>
              </w:rPr>
              <w:t>skulptori</w:t>
            </w:r>
            <w:r w:rsidR="00057D92" w:rsidRPr="00C9682C">
              <w:rPr>
                <w:rFonts w:ascii="Times New Roman" w:hAnsi="Times New Roman" w:cs="Times New Roman"/>
              </w:rPr>
              <w:t>ui atlyginimą už jos sukūrimą</w:t>
            </w:r>
            <w:r w:rsidR="000034FC" w:rsidRPr="00C9682C">
              <w:rPr>
                <w:rFonts w:ascii="Times New Roman" w:hAnsi="Times New Roman" w:cs="Times New Roman"/>
              </w:rPr>
              <w:t xml:space="preserve">. Skulptūra </w:t>
            </w:r>
            <w:r w:rsidR="00AC7B5B" w:rsidRPr="00C9682C">
              <w:rPr>
                <w:rFonts w:ascii="Times New Roman" w:hAnsi="Times New Roman" w:cs="Times New Roman"/>
              </w:rPr>
              <w:t>turi būti kuriama</w:t>
            </w:r>
            <w:r w:rsidR="00362921" w:rsidRPr="00C9682C">
              <w:rPr>
                <w:rFonts w:ascii="Times New Roman" w:hAnsi="Times New Roman" w:cs="Times New Roman"/>
              </w:rPr>
              <w:t xml:space="preserve"> veiklos projekte (pvz. dirbtuvėse) dalyvaujančių asmenių </w:t>
            </w:r>
            <w:r w:rsidR="00057D92" w:rsidRPr="00C9682C">
              <w:rPr>
                <w:rFonts w:ascii="Times New Roman" w:hAnsi="Times New Roman" w:cs="Times New Roman"/>
              </w:rPr>
              <w:t>pastangomis. Sku</w:t>
            </w:r>
            <w:r w:rsidR="00063E6B" w:rsidRPr="00C9682C">
              <w:rPr>
                <w:rFonts w:ascii="Times New Roman" w:hAnsi="Times New Roman" w:cs="Times New Roman"/>
              </w:rPr>
              <w:t xml:space="preserve">lptorius projekte gali būti kaip moderatorius, bet ne pagrindinis </w:t>
            </w:r>
            <w:r w:rsidR="000034FC" w:rsidRPr="00C9682C">
              <w:rPr>
                <w:rFonts w:ascii="Times New Roman" w:hAnsi="Times New Roman" w:cs="Times New Roman"/>
              </w:rPr>
              <w:t xml:space="preserve">kūrėjas. </w:t>
            </w:r>
            <w:r w:rsidR="00AC7B5B" w:rsidRPr="00C9682C">
              <w:rPr>
                <w:rFonts w:ascii="Times New Roman" w:hAnsi="Times New Roman" w:cs="Times New Roman"/>
              </w:rPr>
              <w:t xml:space="preserve">Taigi, tokios projekto tinkamos finansuoti išlaidos galėtų būti (medžiagos </w:t>
            </w:r>
            <w:r w:rsidR="007F44A4" w:rsidRPr="00C9682C">
              <w:rPr>
                <w:rFonts w:ascii="Times New Roman" w:hAnsi="Times New Roman" w:cs="Times New Roman"/>
              </w:rPr>
              <w:t xml:space="preserve">reikalingos skulptūrai kurti, dirbtuvės skulptūros </w:t>
            </w:r>
            <w:r w:rsidR="004F7B1F" w:rsidRPr="00C9682C">
              <w:rPr>
                <w:rFonts w:ascii="Times New Roman" w:hAnsi="Times New Roman" w:cs="Times New Roman"/>
              </w:rPr>
              <w:t xml:space="preserve">idėjai kurti bei </w:t>
            </w:r>
            <w:r w:rsidR="008049BC" w:rsidRPr="00C9682C">
              <w:rPr>
                <w:rFonts w:ascii="Times New Roman" w:hAnsi="Times New Roman" w:cs="Times New Roman"/>
              </w:rPr>
              <w:t>atrinkti</w:t>
            </w:r>
            <w:r w:rsidR="004F7B1F" w:rsidRPr="00C9682C">
              <w:rPr>
                <w:rFonts w:ascii="Times New Roman" w:hAnsi="Times New Roman" w:cs="Times New Roman"/>
              </w:rPr>
              <w:t>, moderatoriaus paslaugos ir pan.)</w:t>
            </w:r>
          </w:p>
          <w:p w14:paraId="2FB9EC49" w14:textId="264FBFF2" w:rsidR="00FD0C4E" w:rsidRPr="00C9682C" w:rsidRDefault="00FD0C4E">
            <w:pPr>
              <w:rPr>
                <w:rFonts w:ascii="Times New Roman" w:hAnsi="Times New Roman" w:cs="Times New Roman"/>
              </w:rPr>
            </w:pPr>
          </w:p>
        </w:tc>
      </w:tr>
      <w:tr w:rsidR="00B46183" w:rsidRPr="00C9682C" w14:paraId="539881C1" w14:textId="77777777" w:rsidTr="00567F3F">
        <w:tc>
          <w:tcPr>
            <w:tcW w:w="979" w:type="dxa"/>
          </w:tcPr>
          <w:p w14:paraId="10BD111A" w14:textId="5D23C1A2" w:rsidR="00B46183" w:rsidRPr="00C9682C" w:rsidRDefault="00834E1B" w:rsidP="00834E1B">
            <w:pPr>
              <w:tabs>
                <w:tab w:val="left" w:pos="318"/>
              </w:tabs>
              <w:rPr>
                <w:rFonts w:ascii="Times New Roman" w:hAnsi="Times New Roman" w:cs="Times New Roman"/>
              </w:rPr>
            </w:pPr>
            <w:r>
              <w:rPr>
                <w:rFonts w:ascii="Times New Roman" w:hAnsi="Times New Roman" w:cs="Times New Roman"/>
              </w:rPr>
              <w:t xml:space="preserve">      </w:t>
            </w:r>
            <w:r w:rsidR="001B6248">
              <w:rPr>
                <w:rFonts w:ascii="Times New Roman" w:hAnsi="Times New Roman" w:cs="Times New Roman"/>
              </w:rPr>
              <w:t>5</w:t>
            </w:r>
            <w:r>
              <w:rPr>
                <w:rFonts w:ascii="Times New Roman" w:hAnsi="Times New Roman" w:cs="Times New Roman"/>
              </w:rPr>
              <w:t>.</w:t>
            </w:r>
          </w:p>
        </w:tc>
        <w:tc>
          <w:tcPr>
            <w:tcW w:w="3694" w:type="dxa"/>
          </w:tcPr>
          <w:p w14:paraId="45D5B120" w14:textId="77777777" w:rsidR="00A96BE7" w:rsidRPr="001B6248" w:rsidRDefault="00A96BE7" w:rsidP="00A96BE7">
            <w:pPr>
              <w:rPr>
                <w:rFonts w:ascii="Times New Roman" w:hAnsi="Times New Roman" w:cs="Times New Roman"/>
              </w:rPr>
            </w:pPr>
            <w:r w:rsidRPr="001B6248">
              <w:rPr>
                <w:rFonts w:ascii="Times New Roman" w:hAnsi="Times New Roman" w:cs="Times New Roman"/>
              </w:rPr>
              <w:t xml:space="preserve">Jei įmonė yra nusimačiusi pirkti pvz. 20 val. konsultacijų, susijusių su verslo plano įgyvendinimu, </w:t>
            </w:r>
            <w:r w:rsidRPr="001B6248">
              <w:rPr>
                <w:rFonts w:ascii="Times New Roman" w:hAnsi="Times New Roman" w:cs="Times New Roman"/>
              </w:rPr>
              <w:lastRenderedPageBreak/>
              <w:t>paslaugų, ar yra laikoma tinkama, jei įmonė pateikia Print Screen iš 3 skirtingų verslo planų rengimo / projektų administravimo paslaugas  teikiančių įmonių tinklapių, kuriuose aiškiai nurodyta šių įmonių teikiamų paslaugų 1 valandos įkainiai, o planuojamas 20 val. konsultacijų bendra kaina apskaičiuojama pagal mažiausią oficialiai pateikiamą įkainį už valandą vienos iš šių įmonių?</w:t>
            </w:r>
          </w:p>
          <w:p w14:paraId="4045D07C" w14:textId="77777777" w:rsidR="00B46183" w:rsidRPr="001B6248" w:rsidRDefault="00B46183">
            <w:pPr>
              <w:rPr>
                <w:rFonts w:ascii="Times New Roman" w:hAnsi="Times New Roman" w:cs="Times New Roman"/>
              </w:rPr>
            </w:pPr>
          </w:p>
        </w:tc>
        <w:tc>
          <w:tcPr>
            <w:tcW w:w="9320" w:type="dxa"/>
          </w:tcPr>
          <w:p w14:paraId="38B0016D" w14:textId="7DFC7CB5" w:rsidR="00A96BE7" w:rsidRPr="00C9682C" w:rsidRDefault="00104958" w:rsidP="00A96BE7">
            <w:pPr>
              <w:rPr>
                <w:rFonts w:ascii="Times New Roman" w:hAnsi="Times New Roman" w:cs="Times New Roman"/>
              </w:rPr>
            </w:pPr>
            <w:r w:rsidRPr="00C9682C">
              <w:rPr>
                <w:rFonts w:ascii="Times New Roman" w:hAnsi="Times New Roman" w:cs="Times New Roman"/>
                <w:b/>
                <w:bCs/>
              </w:rPr>
              <w:lastRenderedPageBreak/>
              <w:t xml:space="preserve">VP administravimo taisyklių </w:t>
            </w:r>
            <w:r w:rsidR="00A96BE7" w:rsidRPr="00C9682C">
              <w:rPr>
                <w:rFonts w:ascii="Times New Roman" w:hAnsi="Times New Roman" w:cs="Times New Roman"/>
              </w:rPr>
              <w:t xml:space="preserve">tinkamų finansuoti vietos projektų išlaidų kategorijų 26.4 papunktyje  viena iš nuostatų yra nurodoma, kad bendrosios išlaidos, susijusios su atlyginimu konsultantams, už konsultacijas vietos projekto paraiškos ir (arba) verslo plano, veiklos aprašo </w:t>
            </w:r>
            <w:r w:rsidR="00A96BE7" w:rsidRPr="00C9682C">
              <w:rPr>
                <w:rFonts w:ascii="Times New Roman" w:hAnsi="Times New Roman" w:cs="Times New Roman"/>
              </w:rPr>
              <w:lastRenderedPageBreak/>
              <w:t xml:space="preserve">rengimu ir (arba) įgyvendinimu, turi būti pagrįstos, nustatant vienos valandos kainos atitiktį vidutinėms rinkos kainoms ir jų skaičių būtinoms konsultacijoms suteikti (grindžiant valandų skaičių būtina detaliai nurodyti, pagal konsultacijų turinį).  Pagal  pateiktą situaciją, </w:t>
            </w:r>
          </w:p>
          <w:p w14:paraId="533374AF" w14:textId="5A492B6E" w:rsidR="00A96BE7" w:rsidRPr="00C9682C" w:rsidRDefault="00104958" w:rsidP="00A96BE7">
            <w:pPr>
              <w:rPr>
                <w:rFonts w:ascii="Times New Roman" w:hAnsi="Times New Roman" w:cs="Times New Roman"/>
              </w:rPr>
            </w:pPr>
            <w:r w:rsidRPr="00C9682C">
              <w:rPr>
                <w:rFonts w:ascii="Times New Roman" w:hAnsi="Times New Roman" w:cs="Times New Roman"/>
              </w:rPr>
              <w:t>j</w:t>
            </w:r>
            <w:r w:rsidR="00A96BE7" w:rsidRPr="00C9682C">
              <w:rPr>
                <w:rFonts w:ascii="Times New Roman" w:hAnsi="Times New Roman" w:cs="Times New Roman"/>
              </w:rPr>
              <w:t>eigu 3 skirtingų paslaugų teikėjų interneto svetainėse yra aiškiai ir oficialiai nurodyti palyginamų konsultavimo paslaugų valandiniai įkainiai, o planuojama išlaidų suma apskaičiuojama pagal mažiausią viešai skelbiamą įkainį, toks išlaidų pagrindimas gali būti laikomas tinkamu. Svarbu, kad pateikta informacija leistų nustatyti, jog lyginamos tos pačios arba lygiavertės paslaugos, o apskaičiuota bendra kaina atitinka planuojamą įsigyti paslaugų apimtį</w:t>
            </w:r>
          </w:p>
          <w:p w14:paraId="515C0E2C" w14:textId="3E70AE15" w:rsidR="00B46183" w:rsidRPr="00C9682C" w:rsidRDefault="00B46183">
            <w:pPr>
              <w:rPr>
                <w:rFonts w:ascii="Times New Roman" w:hAnsi="Times New Roman" w:cs="Times New Roman"/>
              </w:rPr>
            </w:pPr>
          </w:p>
        </w:tc>
      </w:tr>
      <w:tr w:rsidR="00B46183" w:rsidRPr="00C9682C" w14:paraId="04787757" w14:textId="77777777" w:rsidTr="00567F3F">
        <w:tc>
          <w:tcPr>
            <w:tcW w:w="979" w:type="dxa"/>
          </w:tcPr>
          <w:p w14:paraId="1863B053" w14:textId="0406F208" w:rsidR="00B46183" w:rsidRPr="00C9682C" w:rsidRDefault="00834E1B">
            <w:pPr>
              <w:rPr>
                <w:rFonts w:ascii="Times New Roman" w:hAnsi="Times New Roman" w:cs="Times New Roman"/>
              </w:rPr>
            </w:pPr>
            <w:r>
              <w:rPr>
                <w:rFonts w:ascii="Times New Roman" w:hAnsi="Times New Roman" w:cs="Times New Roman"/>
              </w:rPr>
              <w:lastRenderedPageBreak/>
              <w:t xml:space="preserve">      </w:t>
            </w:r>
            <w:r w:rsidR="001B6248">
              <w:rPr>
                <w:rFonts w:ascii="Times New Roman" w:hAnsi="Times New Roman" w:cs="Times New Roman"/>
              </w:rPr>
              <w:t>6</w:t>
            </w:r>
            <w:r w:rsidR="00A96BE7" w:rsidRPr="00C9682C">
              <w:rPr>
                <w:rFonts w:ascii="Times New Roman" w:hAnsi="Times New Roman" w:cs="Times New Roman"/>
              </w:rPr>
              <w:t>.</w:t>
            </w:r>
          </w:p>
        </w:tc>
        <w:tc>
          <w:tcPr>
            <w:tcW w:w="3694" w:type="dxa"/>
          </w:tcPr>
          <w:p w14:paraId="1851C3EE" w14:textId="097278D8" w:rsidR="00A96BE7" w:rsidRPr="001B6248" w:rsidRDefault="00A96BE7" w:rsidP="00A96BE7">
            <w:pPr>
              <w:rPr>
                <w:rFonts w:ascii="Times New Roman" w:hAnsi="Times New Roman" w:cs="Times New Roman"/>
              </w:rPr>
            </w:pPr>
            <w:r w:rsidRPr="001B6248">
              <w:rPr>
                <w:rFonts w:ascii="Times New Roman" w:hAnsi="Times New Roman" w:cs="Times New Roman"/>
              </w:rPr>
              <w:t xml:space="preserve">Teikta paraiška pagal </w:t>
            </w:r>
            <w:r w:rsidR="002556EF" w:rsidRPr="001B6248">
              <w:rPr>
                <w:rFonts w:ascii="Times New Roman" w:hAnsi="Times New Roman" w:cs="Times New Roman"/>
              </w:rPr>
              <w:t xml:space="preserve">VVG </w:t>
            </w:r>
            <w:r w:rsidRPr="001B6248">
              <w:rPr>
                <w:rFonts w:ascii="Times New Roman" w:hAnsi="Times New Roman" w:cs="Times New Roman"/>
              </w:rPr>
              <w:t>priemonę „Socialinę atskirtį kaime mažinančios bendruomeninės veiklos skatinimas“. Norima apie 30 kaimo socialinės atskirties, senjorų ir neįgaliems gyventojams surengti stovyklą, kurioje bus sveikos gyvensenos mokymai, rytinės mankštos, pamokos baseine, vaikščiojimas šiaurinėmis lazdomis, sveiko maisto gaminimas, žolelių edukacija, jėgos užsiėmimai. Šiam projektui vykdyti VVG teritorijoje nėra tinkamos vietos, todėl norima vykdyti stovyklas  kitos VVG teritorijoje.  Ar galima vykdyti projektą ne kvietimą skelbusios  VVG teritorijoje?.</w:t>
            </w:r>
          </w:p>
          <w:p w14:paraId="43701A72" w14:textId="77777777" w:rsidR="00B46183" w:rsidRPr="001B6248" w:rsidRDefault="00B46183">
            <w:pPr>
              <w:rPr>
                <w:rFonts w:ascii="Times New Roman" w:hAnsi="Times New Roman" w:cs="Times New Roman"/>
              </w:rPr>
            </w:pPr>
          </w:p>
        </w:tc>
        <w:tc>
          <w:tcPr>
            <w:tcW w:w="9320" w:type="dxa"/>
          </w:tcPr>
          <w:p w14:paraId="0B53CC51" w14:textId="77777777" w:rsidR="00A96BE7" w:rsidRPr="00C9682C" w:rsidRDefault="00A96BE7" w:rsidP="00A96BE7">
            <w:pPr>
              <w:rPr>
                <w:rFonts w:ascii="Times New Roman" w:hAnsi="Times New Roman" w:cs="Times New Roman"/>
              </w:rPr>
            </w:pPr>
          </w:p>
          <w:p w14:paraId="1B79E169" w14:textId="0093A90C" w:rsidR="00A96BE7" w:rsidRPr="00C9682C" w:rsidRDefault="00A96BE7" w:rsidP="00A96BE7">
            <w:pPr>
              <w:rPr>
                <w:rFonts w:ascii="Times New Roman" w:hAnsi="Times New Roman" w:cs="Times New Roman"/>
              </w:rPr>
            </w:pPr>
            <w:r w:rsidRPr="00C9682C">
              <w:rPr>
                <w:rFonts w:ascii="Times New Roman" w:hAnsi="Times New Roman" w:cs="Times New Roman"/>
              </w:rPr>
              <w:t xml:space="preserve">Taip, galima. Vadovaujantis </w:t>
            </w:r>
            <w:r w:rsidR="00104958" w:rsidRPr="00C9682C">
              <w:rPr>
                <w:rFonts w:ascii="Times New Roman" w:hAnsi="Times New Roman" w:cs="Times New Roman"/>
              </w:rPr>
              <w:t>VP administravimo taisyklių</w:t>
            </w:r>
            <w:r w:rsidRPr="00C9682C">
              <w:rPr>
                <w:rFonts w:ascii="Times New Roman" w:hAnsi="Times New Roman" w:cs="Times New Roman"/>
              </w:rPr>
              <w:t xml:space="preserve"> 20.5.5 papunkčiu, vietos projektas gali būti įgyvendinamas </w:t>
            </w:r>
            <w:r w:rsidR="002556EF" w:rsidRPr="00C9682C">
              <w:rPr>
                <w:rFonts w:ascii="Times New Roman" w:hAnsi="Times New Roman" w:cs="Times New Roman"/>
              </w:rPr>
              <w:t xml:space="preserve">VVG </w:t>
            </w:r>
            <w:r w:rsidRPr="00C9682C">
              <w:rPr>
                <w:rFonts w:ascii="Times New Roman" w:hAnsi="Times New Roman" w:cs="Times New Roman"/>
              </w:rPr>
              <w:t xml:space="preserve"> teritorijoje ir (arba) kitų Lietuvos Respublikos savivaldybių teritorijose, jeigu tai yra </w:t>
            </w:r>
            <w:r w:rsidRPr="007E2C6C">
              <w:rPr>
                <w:rFonts w:ascii="Times New Roman" w:hAnsi="Times New Roman" w:cs="Times New Roman"/>
                <w:b/>
                <w:bCs/>
              </w:rPr>
              <w:t>mokymų arba veiklos vietos projektas</w:t>
            </w:r>
            <w:r w:rsidRPr="00C9682C">
              <w:rPr>
                <w:rFonts w:ascii="Times New Roman" w:hAnsi="Times New Roman" w:cs="Times New Roman"/>
              </w:rPr>
              <w:t xml:space="preserve">. Todėl tuo atveju, kai projektas skirtas stovyklai, mokymams, edukacijoms ar kitoms veikloms organizuoti, jis gali būti vykdomas ir ne kvietimą paskelbusios </w:t>
            </w:r>
            <w:r w:rsidR="002556EF" w:rsidRPr="00C9682C">
              <w:rPr>
                <w:rFonts w:ascii="Times New Roman" w:hAnsi="Times New Roman" w:cs="Times New Roman"/>
              </w:rPr>
              <w:t>VVG</w:t>
            </w:r>
            <w:r w:rsidRPr="00C9682C">
              <w:rPr>
                <w:rFonts w:ascii="Times New Roman" w:hAnsi="Times New Roman" w:cs="Times New Roman"/>
              </w:rPr>
              <w:t xml:space="preserve"> teritorijoje, jeigu tokia vieta yra būtina projekto veikloms įgyvendinti ir tai yra tinkamai pagrįsta paraiškoje.</w:t>
            </w:r>
          </w:p>
          <w:p w14:paraId="3EB36D64" w14:textId="77777777" w:rsidR="00B46183" w:rsidRPr="00C9682C" w:rsidRDefault="00B46183">
            <w:pPr>
              <w:rPr>
                <w:rFonts w:ascii="Times New Roman" w:hAnsi="Times New Roman" w:cs="Times New Roman"/>
              </w:rPr>
            </w:pPr>
          </w:p>
        </w:tc>
      </w:tr>
      <w:tr w:rsidR="00A96BE7" w:rsidRPr="00C9682C" w14:paraId="73BE4CBC" w14:textId="77777777" w:rsidTr="00567F3F">
        <w:tc>
          <w:tcPr>
            <w:tcW w:w="979" w:type="dxa"/>
          </w:tcPr>
          <w:p w14:paraId="54E9E100" w14:textId="7F59ECE7" w:rsidR="00A96BE7" w:rsidRPr="00C9682C" w:rsidRDefault="007E2C6C">
            <w:pPr>
              <w:rPr>
                <w:rFonts w:ascii="Times New Roman" w:hAnsi="Times New Roman" w:cs="Times New Roman"/>
              </w:rPr>
            </w:pPr>
            <w:r>
              <w:rPr>
                <w:rFonts w:ascii="Times New Roman" w:hAnsi="Times New Roman" w:cs="Times New Roman"/>
              </w:rPr>
              <w:t xml:space="preserve">       </w:t>
            </w:r>
            <w:r w:rsidR="001B6248">
              <w:rPr>
                <w:rFonts w:ascii="Times New Roman" w:hAnsi="Times New Roman" w:cs="Times New Roman"/>
              </w:rPr>
              <w:t>7</w:t>
            </w:r>
            <w:r w:rsidR="009C3D08">
              <w:rPr>
                <w:rFonts w:ascii="Times New Roman" w:hAnsi="Times New Roman" w:cs="Times New Roman"/>
              </w:rPr>
              <w:t>.</w:t>
            </w:r>
          </w:p>
        </w:tc>
        <w:tc>
          <w:tcPr>
            <w:tcW w:w="3694" w:type="dxa"/>
          </w:tcPr>
          <w:p w14:paraId="6F76F29D" w14:textId="05701C58" w:rsidR="00A96BE7" w:rsidRPr="001B6248" w:rsidRDefault="009C3D08" w:rsidP="00A96BE7">
            <w:pPr>
              <w:rPr>
                <w:rFonts w:ascii="Times New Roman" w:hAnsi="Times New Roman" w:cs="Times New Roman"/>
              </w:rPr>
            </w:pPr>
            <w:r w:rsidRPr="001B6248">
              <w:rPr>
                <w:rFonts w:ascii="Times New Roman" w:hAnsi="Times New Roman" w:cs="Times New Roman"/>
              </w:rPr>
              <w:t xml:space="preserve">Planuojama </w:t>
            </w:r>
            <w:r w:rsidR="00A96BE7" w:rsidRPr="001B6248">
              <w:rPr>
                <w:rFonts w:ascii="Times New Roman" w:hAnsi="Times New Roman" w:cs="Times New Roman"/>
              </w:rPr>
              <w:t xml:space="preserve">teikti </w:t>
            </w:r>
            <w:r w:rsidRPr="001B6248">
              <w:rPr>
                <w:rFonts w:ascii="Times New Roman" w:hAnsi="Times New Roman" w:cs="Times New Roman"/>
              </w:rPr>
              <w:t xml:space="preserve">paraišką </w:t>
            </w:r>
            <w:r w:rsidR="00A96BE7" w:rsidRPr="001B6248">
              <w:rPr>
                <w:rFonts w:ascii="Times New Roman" w:hAnsi="Times New Roman" w:cs="Times New Roman"/>
              </w:rPr>
              <w:t xml:space="preserve">Vietos veiklos grupei pagal 2023-2027 </w:t>
            </w:r>
            <w:r w:rsidR="00A96BE7" w:rsidRPr="001B6248">
              <w:rPr>
                <w:rFonts w:ascii="Times New Roman" w:hAnsi="Times New Roman" w:cs="Times New Roman"/>
              </w:rPr>
              <w:lastRenderedPageBreak/>
              <w:t>metų strategijos priemonę. Paraišką teiktų fizinis asmuo, veiklą vykdantis pagal verslo liudijimą ir daugiau kaip 12 mėnesių gaunantis nepertraukiamai pajamas tik už turto nuomą. Taip pat tas pats fizinis asmuo turi individualios veiklos pažymą, kurioje nurodyta veiklos rūšis - žemės ūkio veikla. Paraiška būtų teikiama veiklai "Restoranų ir pagaminto valgio tiekimo veikla", kuri iki šiol nei pagal verslo liudijimą, nei pagal individualios veiklos pažymą nebuvo vykdyta. Prašau atsakyti, ar tai naujas ūkio subjektas, ir ar jis gali teikti paraišką pagal VPS priemonę "Ne žemės ūkio verslo pradžia"?</w:t>
            </w:r>
          </w:p>
          <w:p w14:paraId="2B69A740" w14:textId="77777777" w:rsidR="00A96BE7" w:rsidRPr="001B6248" w:rsidRDefault="00A96BE7">
            <w:pPr>
              <w:rPr>
                <w:rFonts w:ascii="Times New Roman" w:hAnsi="Times New Roman" w:cs="Times New Roman"/>
              </w:rPr>
            </w:pPr>
          </w:p>
        </w:tc>
        <w:tc>
          <w:tcPr>
            <w:tcW w:w="9320" w:type="dxa"/>
          </w:tcPr>
          <w:p w14:paraId="1A1EE17D" w14:textId="59A17AD0" w:rsidR="0055051E" w:rsidRPr="00C9682C" w:rsidRDefault="0055051E" w:rsidP="0055051E">
            <w:pPr>
              <w:rPr>
                <w:rFonts w:ascii="Times New Roman" w:hAnsi="Times New Roman" w:cs="Times New Roman"/>
              </w:rPr>
            </w:pPr>
            <w:r w:rsidRPr="00C9682C">
              <w:rPr>
                <w:rFonts w:ascii="Times New Roman" w:hAnsi="Times New Roman" w:cs="Times New Roman"/>
              </w:rPr>
              <w:lastRenderedPageBreak/>
              <w:t xml:space="preserve">Ne, toks fizinis asmuo nauju ūkio subjektu nelaikytinas. Iš pateiktų aplinkybių matyti, kad asmuo jau vykdo ekonominę veiklą: daugiau kaip 12 mėnesių gauna pajamas iš turto nuomos </w:t>
            </w:r>
            <w:r w:rsidRPr="00C9682C">
              <w:rPr>
                <w:rFonts w:ascii="Times New Roman" w:hAnsi="Times New Roman" w:cs="Times New Roman"/>
              </w:rPr>
              <w:lastRenderedPageBreak/>
              <w:t xml:space="preserve">pagal verslo liudijimą. Tai reiškia, kad pareiškėjas jau nėra veiklos nepradėjęs asmuo. Vien tai, kad paraiškoje planuojama nauja veiklos rūšis – „Restoranų ir pagaminto valgio tiekimo veikla“, kuri iki šiol nebuvo vykdyta, savaime nesukuria naujo ūkio subjekto statuso; tai labiau reiškia naują veiklą jau egzistuojančio subjekto rėmuose. Norėtume atkreipti dėmesį, kad </w:t>
            </w:r>
            <w:r w:rsidR="00A408B1" w:rsidRPr="00C9682C">
              <w:rPr>
                <w:rFonts w:ascii="Times New Roman" w:hAnsi="Times New Roman" w:cs="Times New Roman"/>
              </w:rPr>
              <w:t>VP administravimo taisyklių 20.6.4 papunktis</w:t>
            </w:r>
            <w:r w:rsidRPr="00C9682C">
              <w:rPr>
                <w:rFonts w:ascii="Times New Roman" w:hAnsi="Times New Roman" w:cs="Times New Roman"/>
              </w:rPr>
              <w:t xml:space="preserve"> naują ūkio subjektą apibrėžia-paramos paraiškos pateikimo metais arba ataskaitiniais metais įsteigtas privatus juridinis asmuo  (taikoma, kai parašką teikia juridinis asmuo) arba fizinis asmuo, 12 mėnesių iki paraiškos pateikimo dienos nevykdęs jokios ne žemės ūkio ekonominės veiklos arba per nurodytą laikotarpį vykdęs ją mažiau kaip 30 kalendorinių dienų, neatsižvelgiant į tai, ar buvo gauta pajamų, ar ne (taikoma fiziniams asmenims)</w:t>
            </w:r>
          </w:p>
          <w:p w14:paraId="0F420B75" w14:textId="77777777" w:rsidR="00A96BE7" w:rsidRPr="00C9682C" w:rsidRDefault="00A96BE7">
            <w:pPr>
              <w:rPr>
                <w:rFonts w:ascii="Times New Roman" w:hAnsi="Times New Roman" w:cs="Times New Roman"/>
              </w:rPr>
            </w:pPr>
          </w:p>
        </w:tc>
      </w:tr>
      <w:tr w:rsidR="00A96BE7" w:rsidRPr="00C9682C" w14:paraId="45DEDBD2" w14:textId="77777777" w:rsidTr="00567F3F">
        <w:tc>
          <w:tcPr>
            <w:tcW w:w="979" w:type="dxa"/>
          </w:tcPr>
          <w:p w14:paraId="60FBF4A3" w14:textId="01210F04" w:rsidR="00A96BE7" w:rsidRPr="00C9682C" w:rsidRDefault="001B6248">
            <w:pPr>
              <w:rPr>
                <w:rFonts w:ascii="Times New Roman" w:hAnsi="Times New Roman" w:cs="Times New Roman"/>
              </w:rPr>
            </w:pPr>
            <w:r>
              <w:rPr>
                <w:rFonts w:ascii="Times New Roman" w:hAnsi="Times New Roman" w:cs="Times New Roman"/>
              </w:rPr>
              <w:lastRenderedPageBreak/>
              <w:t>8</w:t>
            </w:r>
            <w:r w:rsidR="00834E1B">
              <w:rPr>
                <w:rFonts w:ascii="Times New Roman" w:hAnsi="Times New Roman" w:cs="Times New Roman"/>
              </w:rPr>
              <w:t>.</w:t>
            </w:r>
          </w:p>
        </w:tc>
        <w:tc>
          <w:tcPr>
            <w:tcW w:w="3694" w:type="dxa"/>
          </w:tcPr>
          <w:p w14:paraId="2053A108" w14:textId="212113FE" w:rsidR="0055051E" w:rsidRPr="001B6248" w:rsidRDefault="0055051E" w:rsidP="0055051E">
            <w:pPr>
              <w:rPr>
                <w:rFonts w:ascii="Times New Roman" w:hAnsi="Times New Roman" w:cs="Times New Roman"/>
              </w:rPr>
            </w:pPr>
            <w:r w:rsidRPr="001B6248">
              <w:rPr>
                <w:rFonts w:ascii="Times New Roman" w:hAnsi="Times New Roman" w:cs="Times New Roman"/>
              </w:rPr>
              <w:t xml:space="preserve">Pareiškėjas pateikė paraišką pagal Lietuvos kaimo plėtros 2023– 2027 metų strateginio plano priemonę „Bendruomenių inicijuota vietos plėtra (LEADER)“.  Pareiškėjas paraiškoje numatė darbo vietos sau kūrimą pagal individualios veiklos pažymą. Pareiškėjas dėl techninės klaidos individualią veiklą įregistravo prieš teikdamas paraišką, nes manė, kad jis privalo tai įregistruoti ir teikti paraišką , kaip individualios veiklos vykdytojas. </w:t>
            </w:r>
            <w:r w:rsidRPr="001B6248">
              <w:rPr>
                <w:rFonts w:ascii="Times New Roman" w:hAnsi="Times New Roman" w:cs="Times New Roman"/>
                <w:b/>
                <w:bCs/>
              </w:rPr>
              <w:t xml:space="preserve">Pagal individualią </w:t>
            </w:r>
            <w:r w:rsidRPr="001B6248">
              <w:rPr>
                <w:rFonts w:ascii="Times New Roman" w:hAnsi="Times New Roman" w:cs="Times New Roman"/>
                <w:b/>
                <w:bCs/>
              </w:rPr>
              <w:lastRenderedPageBreak/>
              <w:t>veiklą pareiškėjas veiklos nevykdo  vykdyti, negavo jokių pajamų</w:t>
            </w:r>
            <w:r w:rsidRPr="001B6248">
              <w:rPr>
                <w:rFonts w:ascii="Times New Roman" w:hAnsi="Times New Roman" w:cs="Times New Roman"/>
              </w:rPr>
              <w:t xml:space="preserve"> ( iki paraiškos įgyvendinimo pabaigos):</w:t>
            </w:r>
          </w:p>
          <w:p w14:paraId="4355707F" w14:textId="77777777" w:rsidR="0055051E" w:rsidRPr="001B6248" w:rsidRDefault="0055051E" w:rsidP="0055051E">
            <w:pPr>
              <w:rPr>
                <w:rFonts w:ascii="Times New Roman" w:hAnsi="Times New Roman" w:cs="Times New Roman"/>
              </w:rPr>
            </w:pPr>
            <w:r w:rsidRPr="001B6248">
              <w:rPr>
                <w:rFonts w:ascii="Times New Roman" w:hAnsi="Times New Roman" w:cs="Times New Roman"/>
              </w:rPr>
              <w:t xml:space="preserve"> Ar pareiškėjas gali įgyvendinęs vietos projektą susikurti darbo vietą sau pagal individualios veiklos pažymą?</w:t>
            </w:r>
          </w:p>
          <w:p w14:paraId="3CE509ED" w14:textId="77777777" w:rsidR="00A96BE7" w:rsidRPr="001B6248" w:rsidRDefault="00A96BE7">
            <w:pPr>
              <w:rPr>
                <w:rFonts w:ascii="Times New Roman" w:hAnsi="Times New Roman" w:cs="Times New Roman"/>
              </w:rPr>
            </w:pPr>
          </w:p>
        </w:tc>
        <w:tc>
          <w:tcPr>
            <w:tcW w:w="9320" w:type="dxa"/>
          </w:tcPr>
          <w:p w14:paraId="17A96C67" w14:textId="22F157B4" w:rsidR="0055051E" w:rsidRPr="00C9682C" w:rsidRDefault="0055051E" w:rsidP="0055051E">
            <w:pPr>
              <w:rPr>
                <w:rFonts w:ascii="Times New Roman" w:hAnsi="Times New Roman" w:cs="Times New Roman"/>
              </w:rPr>
            </w:pPr>
            <w:r w:rsidRPr="00C9682C">
              <w:rPr>
                <w:rFonts w:ascii="Times New Roman" w:hAnsi="Times New Roman" w:cs="Times New Roman"/>
              </w:rPr>
              <w:lastRenderedPageBreak/>
              <w:t xml:space="preserve">Ne. Vadovaujantis </w:t>
            </w:r>
            <w:r w:rsidR="003157BE" w:rsidRPr="00C9682C">
              <w:rPr>
                <w:rFonts w:ascii="Times New Roman" w:hAnsi="Times New Roman" w:cs="Times New Roman"/>
              </w:rPr>
              <w:t xml:space="preserve">Darbo vietos sukūrimo ir išlaikymo metodikos </w:t>
            </w:r>
            <w:r w:rsidRPr="00C9682C">
              <w:rPr>
                <w:rFonts w:ascii="Times New Roman" w:hAnsi="Times New Roman" w:cs="Times New Roman"/>
              </w:rPr>
              <w:t xml:space="preserve"> 7.4 papunkčio nuostatomis. nauja darbo vieta turi būti sukurta po paraiškos pateikimo iki projekto įgyvendinimo pabaigos, t. y. ne vėliau kaip paskutinio mokėjimo prašymo pateikimo dieną turi būti pateikti naujos darbo vietos sukūrimo įrodymai. Todėl, jeigu individuali veikla buvo įregistruota iki paraiškos pateikimo, tokia darbo vieta nebūtų laikoma naujai sukurta pagal metodikos reikalavimus, net jei veikla faktiškai dar nebuvo vykdoma ir pajamų nebuvo gauta.</w:t>
            </w:r>
          </w:p>
          <w:p w14:paraId="39BA947A" w14:textId="77777777" w:rsidR="00A96BE7" w:rsidRPr="00C9682C" w:rsidRDefault="00A96BE7">
            <w:pPr>
              <w:rPr>
                <w:rFonts w:ascii="Times New Roman" w:hAnsi="Times New Roman" w:cs="Times New Roman"/>
              </w:rPr>
            </w:pPr>
          </w:p>
        </w:tc>
      </w:tr>
      <w:tr w:rsidR="00A96BE7" w:rsidRPr="00C9682C" w14:paraId="10F21622" w14:textId="77777777" w:rsidTr="00567F3F">
        <w:tc>
          <w:tcPr>
            <w:tcW w:w="979" w:type="dxa"/>
          </w:tcPr>
          <w:p w14:paraId="6C468927" w14:textId="648B7CAD" w:rsidR="00A96BE7" w:rsidRPr="00C9682C" w:rsidRDefault="002750CD">
            <w:pPr>
              <w:rPr>
                <w:rFonts w:ascii="Times New Roman" w:hAnsi="Times New Roman" w:cs="Times New Roman"/>
              </w:rPr>
            </w:pPr>
            <w:r>
              <w:rPr>
                <w:rFonts w:ascii="Times New Roman" w:hAnsi="Times New Roman" w:cs="Times New Roman"/>
              </w:rPr>
              <w:t xml:space="preserve">       </w:t>
            </w:r>
            <w:r w:rsidR="001B6248">
              <w:rPr>
                <w:rFonts w:ascii="Times New Roman" w:hAnsi="Times New Roman" w:cs="Times New Roman"/>
              </w:rPr>
              <w:t>9</w:t>
            </w:r>
            <w:r w:rsidR="00834E1B">
              <w:rPr>
                <w:rFonts w:ascii="Times New Roman" w:hAnsi="Times New Roman" w:cs="Times New Roman"/>
              </w:rPr>
              <w:t>.</w:t>
            </w:r>
          </w:p>
        </w:tc>
        <w:tc>
          <w:tcPr>
            <w:tcW w:w="3694" w:type="dxa"/>
          </w:tcPr>
          <w:p w14:paraId="411E8ED3" w14:textId="77777777" w:rsidR="0055051E" w:rsidRPr="001B6248" w:rsidRDefault="0055051E" w:rsidP="0055051E">
            <w:pPr>
              <w:rPr>
                <w:rFonts w:ascii="Times New Roman" w:hAnsi="Times New Roman" w:cs="Times New Roman"/>
              </w:rPr>
            </w:pPr>
            <w:r w:rsidRPr="001B6248">
              <w:rPr>
                <w:rFonts w:ascii="Times New Roman" w:hAnsi="Times New Roman" w:cs="Times New Roman"/>
              </w:rPr>
              <w:t>Planuojame projektą ir svarstome su savo VšĮ apie paraiškos teikimą pagal kvietimą "Tvarus socialinis verslas". Pagrindines lėšas norėtume kreipti į infrastuktūros (konkrečiai patalpų) sukūrimą/statymą. Aiškinomės su vietos VVG, jog norint pradėti naują statybą (kas ir būtų daroma mūsų atveju) sklypas turi priklausyti pareiškėjui, o panaudos/ nuomos sutartis su sklypo savininku būtų galima tik tuo atveju, jei būtų statomi laikini pastatai. Tad du su tuo susiję klausimai:</w:t>
            </w:r>
          </w:p>
          <w:p w14:paraId="4C5A0773" w14:textId="77777777" w:rsidR="0055051E" w:rsidRPr="001B6248" w:rsidRDefault="0055051E" w:rsidP="0055051E">
            <w:pPr>
              <w:rPr>
                <w:rFonts w:ascii="Times New Roman" w:hAnsi="Times New Roman" w:cs="Times New Roman"/>
              </w:rPr>
            </w:pPr>
            <w:r w:rsidRPr="001B6248">
              <w:rPr>
                <w:rFonts w:ascii="Times New Roman" w:hAnsi="Times New Roman" w:cs="Times New Roman"/>
              </w:rPr>
              <w:t>- kas yra laikoma laikinaisiais pastatais? ar modulinis namelis yra laikomas tokiu?</w:t>
            </w:r>
          </w:p>
          <w:p w14:paraId="34DC959A" w14:textId="77777777" w:rsidR="0055051E" w:rsidRPr="001B6248" w:rsidRDefault="0055051E" w:rsidP="0055051E">
            <w:pPr>
              <w:rPr>
                <w:rFonts w:ascii="Times New Roman" w:hAnsi="Times New Roman" w:cs="Times New Roman"/>
              </w:rPr>
            </w:pPr>
            <w:r w:rsidRPr="001B6248">
              <w:rPr>
                <w:rFonts w:ascii="Times New Roman" w:hAnsi="Times New Roman" w:cs="Times New Roman"/>
              </w:rPr>
              <w:t xml:space="preserve">- jei statysime ne laikiną pastatą ir sklypas nuosavybės teise priklausys pareiškėjui - ar sklypas būtinai turi priklausyti nuosavybės teise tiesiogiai VŠĮ ar savininkas galėtų būtų fizinis asmuo esantis VŠĮ </w:t>
            </w:r>
            <w:r w:rsidRPr="001B6248">
              <w:rPr>
                <w:rFonts w:ascii="Times New Roman" w:hAnsi="Times New Roman" w:cs="Times New Roman"/>
              </w:rPr>
              <w:lastRenderedPageBreak/>
              <w:t>dalininku (priklauso &gt; 50%) ir tuo pačiu direktoriumi?</w:t>
            </w:r>
          </w:p>
          <w:p w14:paraId="69087D4C" w14:textId="77777777" w:rsidR="00A96BE7" w:rsidRPr="001B6248" w:rsidRDefault="00A96BE7">
            <w:pPr>
              <w:rPr>
                <w:rFonts w:ascii="Times New Roman" w:hAnsi="Times New Roman" w:cs="Times New Roman"/>
              </w:rPr>
            </w:pPr>
          </w:p>
        </w:tc>
        <w:tc>
          <w:tcPr>
            <w:tcW w:w="9320" w:type="dxa"/>
          </w:tcPr>
          <w:p w14:paraId="1900FD8D" w14:textId="77777777" w:rsidR="00AA7CE4" w:rsidRPr="00AA7CE4" w:rsidRDefault="00AA7CE4" w:rsidP="00AA7CE4">
            <w:pPr>
              <w:rPr>
                <w:rFonts w:ascii="Times New Roman" w:hAnsi="Times New Roman" w:cs="Times New Roman"/>
              </w:rPr>
            </w:pPr>
            <w:r w:rsidRPr="00AA7CE4">
              <w:rPr>
                <w:rFonts w:ascii="Times New Roman" w:hAnsi="Times New Roman" w:cs="Times New Roman"/>
              </w:rPr>
              <w:lastRenderedPageBreak/>
              <w:t>Laikinas statinys – tai statinys, skirtas naudoti ribotą laiką, kuris gali būti išardytas ir perkeltas nekeičiant jo paskirties ir iš esmės nesumažinant vertės. Laikinas statinys apibrėžiamas kaip riboto naudojimo statinys (Civilinio kodekso 4.2 str.  ir 1.98 str. – ar objektas gali būti perkeltas neprarandant vertės (kilnojamas ar nekilnojamas daiktas).</w:t>
            </w:r>
          </w:p>
          <w:p w14:paraId="560BC783" w14:textId="77777777" w:rsidR="00AA7CE4" w:rsidRPr="00AA7CE4" w:rsidRDefault="00AA7CE4" w:rsidP="00AA7CE4">
            <w:pPr>
              <w:rPr>
                <w:rFonts w:ascii="Times New Roman" w:hAnsi="Times New Roman" w:cs="Times New Roman"/>
              </w:rPr>
            </w:pPr>
          </w:p>
          <w:p w14:paraId="1CF1DCC3" w14:textId="77777777" w:rsidR="00AA7CE4" w:rsidRPr="00AA7CE4" w:rsidRDefault="00AA7CE4" w:rsidP="00AA7CE4">
            <w:pPr>
              <w:rPr>
                <w:rFonts w:ascii="Times New Roman" w:hAnsi="Times New Roman" w:cs="Times New Roman"/>
              </w:rPr>
            </w:pPr>
            <w:r w:rsidRPr="00AA7CE4">
              <w:rPr>
                <w:rFonts w:ascii="Times New Roman" w:hAnsi="Times New Roman" w:cs="Times New Roman"/>
              </w:rPr>
              <w:t>Modulinis namelis gali būti: laikinas statinys, jei pastatomas be pamatų arba su pamatais, kurių konstrukcijos yra lengvai perkeliamos (pvz. poliniai pamatai (sraigtiniai), blokeliai, laikinos atramos ir pan.) naudojamas ribotą laiką ir  ne laikinas (nekilnojamasis statinys), jei turi pamatus, prijungtas prie inžinerinių tinklų kaip nuolatinis objektas, skirtas ilgalaikiam naudojimui.</w:t>
            </w:r>
          </w:p>
          <w:p w14:paraId="05AED519" w14:textId="77777777" w:rsidR="00AA7CE4" w:rsidRPr="00AA7CE4" w:rsidRDefault="00AA7CE4" w:rsidP="00AA7CE4">
            <w:pPr>
              <w:rPr>
                <w:rFonts w:ascii="Times New Roman" w:hAnsi="Times New Roman" w:cs="Times New Roman"/>
              </w:rPr>
            </w:pPr>
            <w:r w:rsidRPr="00AA7CE4">
              <w:rPr>
                <w:rFonts w:ascii="Times New Roman" w:hAnsi="Times New Roman" w:cs="Times New Roman"/>
              </w:rPr>
              <w:t>Todėl vien pavadinimas „modulinis“ automatiškai nereiškia, kad tai laikinas statinys – vertinama pagal faktines savybes.</w:t>
            </w:r>
          </w:p>
          <w:p w14:paraId="1F31D2A9" w14:textId="77777777" w:rsidR="00AA7CE4" w:rsidRPr="00AA7CE4" w:rsidRDefault="00AA7CE4" w:rsidP="00AA7CE4">
            <w:pPr>
              <w:rPr>
                <w:rFonts w:ascii="Times New Roman" w:hAnsi="Times New Roman" w:cs="Times New Roman"/>
              </w:rPr>
            </w:pPr>
          </w:p>
          <w:p w14:paraId="556B682C" w14:textId="77777777" w:rsidR="00AA7CE4" w:rsidRPr="00AA7CE4" w:rsidRDefault="00AA7CE4" w:rsidP="00AA7CE4">
            <w:pPr>
              <w:rPr>
                <w:rFonts w:ascii="Times New Roman" w:hAnsi="Times New Roman" w:cs="Times New Roman"/>
              </w:rPr>
            </w:pPr>
            <w:r w:rsidRPr="00AA7CE4">
              <w:rPr>
                <w:rFonts w:ascii="Times New Roman" w:hAnsi="Times New Roman" w:cs="Times New Roman"/>
              </w:rPr>
              <w:t>Be kita ko, norėtume pažymėti, kad svarbu įvertinti ir tai, ar laikinas, neregistruojamas pastatas pagal savo paskirtį ir teisinį statusą sudarys galimybes teisėtai vykdyti projekte numatytą veiklą bei gauti visus reikalingus leidimus.</w:t>
            </w:r>
          </w:p>
          <w:p w14:paraId="14884477" w14:textId="77777777" w:rsidR="00AA7CE4" w:rsidRPr="00AA7CE4" w:rsidRDefault="00AA7CE4" w:rsidP="00AA7CE4">
            <w:pPr>
              <w:rPr>
                <w:rFonts w:ascii="Times New Roman" w:hAnsi="Times New Roman" w:cs="Times New Roman"/>
              </w:rPr>
            </w:pPr>
          </w:p>
          <w:p w14:paraId="4AB752F6" w14:textId="77777777" w:rsidR="00AA7CE4" w:rsidRPr="00AA7CE4" w:rsidRDefault="00AA7CE4" w:rsidP="00AA7CE4">
            <w:pPr>
              <w:rPr>
                <w:rFonts w:ascii="Times New Roman" w:hAnsi="Times New Roman" w:cs="Times New Roman"/>
              </w:rPr>
            </w:pPr>
            <w:r w:rsidRPr="00AA7CE4">
              <w:rPr>
                <w:rFonts w:ascii="Times New Roman" w:hAnsi="Times New Roman" w:cs="Times New Roman"/>
              </w:rPr>
              <w:t>Vadovaujantis VP administravimo taisyklių 20.15.3 papunkčio nuostatomis, jei statote ne laikiną statinį – sklypas turi būti valdomas nuosavybės teise. Sklypas priklausyti fiziniam asmeniui (VŠĮ dalininkui) negali.</w:t>
            </w:r>
          </w:p>
          <w:p w14:paraId="75F67703" w14:textId="77777777" w:rsidR="00AA7CE4" w:rsidRPr="00AA7CE4" w:rsidRDefault="00AA7CE4" w:rsidP="00AA7CE4">
            <w:pPr>
              <w:rPr>
                <w:rFonts w:ascii="Times New Roman" w:hAnsi="Times New Roman" w:cs="Times New Roman"/>
              </w:rPr>
            </w:pPr>
          </w:p>
          <w:p w14:paraId="0B40B185" w14:textId="77777777" w:rsidR="00AA7CE4" w:rsidRPr="00AA7CE4" w:rsidRDefault="00AA7CE4" w:rsidP="00AA7CE4">
            <w:pPr>
              <w:rPr>
                <w:rFonts w:ascii="Times New Roman" w:hAnsi="Times New Roman" w:cs="Times New Roman"/>
              </w:rPr>
            </w:pPr>
            <w:r w:rsidRPr="00AA7CE4">
              <w:rPr>
                <w:rFonts w:ascii="Times New Roman" w:hAnsi="Times New Roman" w:cs="Times New Roman"/>
              </w:rPr>
              <w:t xml:space="preserve">Tuo pačiu atkreipiame dėmesį, kad jei dėl konkrečių pastatų klasifikavimo ir su tuo susijusių teisinių reikalavimų kyla papildomai klausimų, siūlytume kreiptis konsultacijos į Valstybinę teritorijų planavimo ir statybos inspekciją prie Aplinkos ministerijos adresu A. Vienuolio g. 8, </w:t>
            </w:r>
            <w:r w:rsidRPr="00AA7CE4">
              <w:rPr>
                <w:rFonts w:ascii="Times New Roman" w:hAnsi="Times New Roman" w:cs="Times New Roman"/>
              </w:rPr>
              <w:lastRenderedPageBreak/>
              <w:t xml:space="preserve">01104 Vilnius (nuo 2025 m. gruodžio 1 d. centrinės buveinės adresas bus adresu Kalvarijų g. 147, 08352, Vilniuje), tel. +370 (5) 207 3333  arba el. paštu </w:t>
            </w:r>
            <w:hyperlink r:id="rId10" w:history="1">
              <w:r w:rsidRPr="00AA7CE4">
                <w:rPr>
                  <w:rStyle w:val="Hipersaitas"/>
                  <w:rFonts w:ascii="Times New Roman" w:hAnsi="Times New Roman" w:cs="Times New Roman"/>
                </w:rPr>
                <w:t>info@vtpsi.lt</w:t>
              </w:r>
            </w:hyperlink>
            <w:r w:rsidRPr="00AA7CE4">
              <w:rPr>
                <w:rFonts w:ascii="Times New Roman" w:hAnsi="Times New Roman" w:cs="Times New Roman"/>
              </w:rPr>
              <w:t>.</w:t>
            </w:r>
          </w:p>
          <w:p w14:paraId="05BBCE9D" w14:textId="5F32FD50" w:rsidR="008B0457" w:rsidRPr="00AA7CE4" w:rsidRDefault="008B0457" w:rsidP="00AA7CE4">
            <w:pPr>
              <w:rPr>
                <w:rFonts w:ascii="Times New Roman" w:hAnsi="Times New Roman" w:cs="Times New Roman"/>
              </w:rPr>
            </w:pPr>
          </w:p>
        </w:tc>
      </w:tr>
      <w:tr w:rsidR="00A96BE7" w:rsidRPr="00C9682C" w14:paraId="4A48D0A9" w14:textId="77777777" w:rsidTr="00567F3F">
        <w:tc>
          <w:tcPr>
            <w:tcW w:w="979" w:type="dxa"/>
          </w:tcPr>
          <w:p w14:paraId="6DFAD688" w14:textId="2B216B0F" w:rsidR="00A96BE7" w:rsidRPr="00C9682C" w:rsidRDefault="002750CD">
            <w:pPr>
              <w:rPr>
                <w:rFonts w:ascii="Times New Roman" w:hAnsi="Times New Roman" w:cs="Times New Roman"/>
              </w:rPr>
            </w:pPr>
            <w:r>
              <w:rPr>
                <w:rFonts w:ascii="Times New Roman" w:hAnsi="Times New Roman" w:cs="Times New Roman"/>
              </w:rPr>
              <w:lastRenderedPageBreak/>
              <w:t xml:space="preserve">      </w:t>
            </w:r>
            <w:r w:rsidR="007E2C6C">
              <w:rPr>
                <w:rFonts w:ascii="Times New Roman" w:hAnsi="Times New Roman" w:cs="Times New Roman"/>
              </w:rPr>
              <w:t>1</w:t>
            </w:r>
            <w:r w:rsidR="001B6248">
              <w:rPr>
                <w:rFonts w:ascii="Times New Roman" w:hAnsi="Times New Roman" w:cs="Times New Roman"/>
              </w:rPr>
              <w:t>0</w:t>
            </w:r>
            <w:r>
              <w:rPr>
                <w:rFonts w:ascii="Times New Roman" w:hAnsi="Times New Roman" w:cs="Times New Roman"/>
              </w:rPr>
              <w:t>.</w:t>
            </w:r>
          </w:p>
        </w:tc>
        <w:tc>
          <w:tcPr>
            <w:tcW w:w="3694" w:type="dxa"/>
          </w:tcPr>
          <w:p w14:paraId="4B0515B8" w14:textId="1E8BAFAA" w:rsidR="00A96BE7" w:rsidRPr="001B6248" w:rsidRDefault="00044B39">
            <w:pPr>
              <w:rPr>
                <w:rFonts w:ascii="Times New Roman" w:hAnsi="Times New Roman" w:cs="Times New Roman"/>
              </w:rPr>
            </w:pPr>
            <w:r w:rsidRPr="001B6248">
              <w:rPr>
                <w:rFonts w:ascii="Times New Roman" w:hAnsi="Times New Roman" w:cs="Times New Roman"/>
              </w:rPr>
              <w:t xml:space="preserve">Ar visi vienodą balų skaičių surinkę projektai pagal VVG kvietimus yra finansuojami? Jei lėšų neužtenka visiems, kaip nustatoma pirmumo tvarka, kai kvietime nėra numatyta antrojo prioritetinio vertinimo? </w:t>
            </w:r>
          </w:p>
        </w:tc>
        <w:tc>
          <w:tcPr>
            <w:tcW w:w="9320" w:type="dxa"/>
          </w:tcPr>
          <w:p w14:paraId="41069FEF" w14:textId="09FB32D3" w:rsidR="004B4A2A" w:rsidRPr="00C9682C" w:rsidRDefault="004B4A2A" w:rsidP="004B4A2A">
            <w:pPr>
              <w:rPr>
                <w:rFonts w:ascii="Times New Roman" w:hAnsi="Times New Roman" w:cs="Times New Roman"/>
              </w:rPr>
            </w:pPr>
            <w:r w:rsidRPr="00C9682C">
              <w:rPr>
                <w:rFonts w:ascii="Times New Roman" w:hAnsi="Times New Roman" w:cs="Times New Roman"/>
              </w:rPr>
              <w:t>Vienodas balų skaičius nesukuria pareigos finansuoti visus projektus. Vadovaujantis Vietos projektų administravimo taisyklių 77 punktu, sprendimas priklauso nuo kvietimo biudžeto lėšų ir VVG priimtų sprendimų</w:t>
            </w:r>
            <w:r w:rsidR="008C314D" w:rsidRPr="00C9682C">
              <w:rPr>
                <w:rFonts w:ascii="Times New Roman" w:hAnsi="Times New Roman" w:cs="Times New Roman"/>
              </w:rPr>
              <w:t>, tačiau atitinkami VVG sprendimai</w:t>
            </w:r>
            <w:r w:rsidR="00925045" w:rsidRPr="00C9682C">
              <w:rPr>
                <w:rFonts w:ascii="Times New Roman" w:hAnsi="Times New Roman" w:cs="Times New Roman"/>
              </w:rPr>
              <w:t>, vadovaujantis Taisyklėmis,</w:t>
            </w:r>
            <w:r w:rsidR="008C314D" w:rsidRPr="00C9682C">
              <w:rPr>
                <w:rFonts w:ascii="Times New Roman" w:hAnsi="Times New Roman" w:cs="Times New Roman"/>
              </w:rPr>
              <w:t xml:space="preserve"> taikomi visiems tą patį balų skaičių surinkusiems </w:t>
            </w:r>
            <w:r w:rsidR="00711FDE" w:rsidRPr="00C9682C">
              <w:rPr>
                <w:rFonts w:ascii="Times New Roman" w:hAnsi="Times New Roman" w:cs="Times New Roman"/>
              </w:rPr>
              <w:t>projektams</w:t>
            </w:r>
            <w:r w:rsidR="008C314D" w:rsidRPr="00C9682C">
              <w:rPr>
                <w:rFonts w:ascii="Times New Roman" w:hAnsi="Times New Roman" w:cs="Times New Roman"/>
              </w:rPr>
              <w:t xml:space="preserve"> vienodai</w:t>
            </w:r>
            <w:r w:rsidRPr="00C9682C">
              <w:rPr>
                <w:rFonts w:ascii="Times New Roman" w:hAnsi="Times New Roman" w:cs="Times New Roman"/>
              </w:rPr>
              <w:t>.</w:t>
            </w:r>
          </w:p>
          <w:p w14:paraId="36327143" w14:textId="2D866F0B" w:rsidR="004B4A2A" w:rsidRPr="00C9682C" w:rsidRDefault="004B4A2A" w:rsidP="004B4A2A">
            <w:pPr>
              <w:rPr>
                <w:rFonts w:ascii="Times New Roman" w:hAnsi="Times New Roman" w:cs="Times New Roman"/>
              </w:rPr>
            </w:pPr>
            <w:r w:rsidRPr="00C9682C">
              <w:rPr>
                <w:rFonts w:ascii="Times New Roman" w:hAnsi="Times New Roman" w:cs="Times New Roman"/>
              </w:rPr>
              <w:t>Jeigu vienodą balų skaičių surinkusioms paraiškoms neužtenka kvietimo biudžeto lėšų,</w:t>
            </w:r>
            <w:r w:rsidR="00ED3B82" w:rsidRPr="00C9682C">
              <w:rPr>
                <w:rFonts w:ascii="Times New Roman" w:hAnsi="Times New Roman" w:cs="Times New Roman"/>
              </w:rPr>
              <w:t xml:space="preserve"> VVG gali sudaryti </w:t>
            </w:r>
            <w:r w:rsidR="00ED3B82" w:rsidRPr="00C9682C">
              <w:rPr>
                <w:rFonts w:ascii="Times New Roman" w:hAnsi="Times New Roman" w:cs="Times New Roman"/>
                <w:b/>
                <w:bCs/>
              </w:rPr>
              <w:t>antrąjį prioritetinį sąrašą pagal antrinius atrankos kriterijus</w:t>
            </w:r>
            <w:r w:rsidR="00ED3B82" w:rsidRPr="00C9682C">
              <w:rPr>
                <w:rFonts w:ascii="Times New Roman" w:hAnsi="Times New Roman" w:cs="Times New Roman"/>
              </w:rPr>
              <w:t>, tačiau tik tuo atveju, jeigu toks vertinimas buvo iš anksto numatytas kvietime.</w:t>
            </w:r>
            <w:r w:rsidR="005C6896" w:rsidRPr="00C9682C">
              <w:rPr>
                <w:rFonts w:ascii="Times New Roman" w:hAnsi="Times New Roman" w:cs="Times New Roman"/>
              </w:rPr>
              <w:t xml:space="preserve"> Jei VVG kvietime antriniai atrankos kriterijai nenumatyti bei</w:t>
            </w:r>
            <w:r w:rsidR="00C9682C">
              <w:rPr>
                <w:rFonts w:ascii="Times New Roman" w:hAnsi="Times New Roman" w:cs="Times New Roman"/>
              </w:rPr>
              <w:t xml:space="preserve"> </w:t>
            </w:r>
            <w:r w:rsidRPr="00C9682C">
              <w:rPr>
                <w:rFonts w:ascii="Times New Roman" w:hAnsi="Times New Roman" w:cs="Times New Roman"/>
              </w:rPr>
              <w:t>antrinis prioritetinis sąrašas nesudaromas, sprendimai priimami vadovaujantis Vietos projektų administravimo taisyklių 77 punktu</w:t>
            </w:r>
            <w:r w:rsidR="005C6896" w:rsidRPr="00C9682C">
              <w:rPr>
                <w:rFonts w:ascii="Times New Roman" w:hAnsi="Times New Roman" w:cs="Times New Roman"/>
              </w:rPr>
              <w:t>.</w:t>
            </w:r>
            <w:r w:rsidRPr="00C9682C">
              <w:rPr>
                <w:rFonts w:ascii="Times New Roman" w:hAnsi="Times New Roman" w:cs="Times New Roman"/>
              </w:rPr>
              <w:t xml:space="preserve"> </w:t>
            </w:r>
            <w:r w:rsidR="005C6896" w:rsidRPr="00C9682C">
              <w:rPr>
                <w:rFonts w:ascii="Times New Roman" w:hAnsi="Times New Roman" w:cs="Times New Roman"/>
              </w:rPr>
              <w:t>G</w:t>
            </w:r>
            <w:r w:rsidRPr="00C9682C">
              <w:rPr>
                <w:rFonts w:ascii="Times New Roman" w:hAnsi="Times New Roman" w:cs="Times New Roman"/>
              </w:rPr>
              <w:t>ali būti priimti sekantys sprendimai:</w:t>
            </w:r>
          </w:p>
          <w:p w14:paraId="482FDE39" w14:textId="77777777" w:rsidR="004B4A2A" w:rsidRPr="00C9682C" w:rsidRDefault="004B4A2A" w:rsidP="004B4A2A">
            <w:pPr>
              <w:pStyle w:val="Sraopastraipa"/>
              <w:numPr>
                <w:ilvl w:val="0"/>
                <w:numId w:val="4"/>
              </w:numPr>
              <w:rPr>
                <w:rFonts w:ascii="Times New Roman" w:hAnsi="Times New Roman" w:cs="Times New Roman"/>
              </w:rPr>
            </w:pPr>
            <w:r w:rsidRPr="00C9682C">
              <w:rPr>
                <w:rFonts w:ascii="Times New Roman" w:hAnsi="Times New Roman" w:cs="Times New Roman"/>
              </w:rPr>
              <w:t>sudaromas rezervinis projektų sąrašas (77.2 p.);</w:t>
            </w:r>
          </w:p>
          <w:p w14:paraId="6F6D041A" w14:textId="77777777" w:rsidR="004B4A2A" w:rsidRPr="00C9682C" w:rsidRDefault="004B4A2A" w:rsidP="004B4A2A">
            <w:pPr>
              <w:pStyle w:val="Sraopastraipa"/>
              <w:numPr>
                <w:ilvl w:val="0"/>
                <w:numId w:val="4"/>
              </w:numPr>
              <w:rPr>
                <w:rFonts w:ascii="Times New Roman" w:hAnsi="Times New Roman" w:cs="Times New Roman"/>
              </w:rPr>
            </w:pPr>
            <w:r w:rsidRPr="00C9682C">
              <w:rPr>
                <w:rFonts w:ascii="Times New Roman" w:hAnsi="Times New Roman" w:cs="Times New Roman"/>
              </w:rPr>
              <w:t>skiriamos papildomos lėšos visiems vienodą balų skaičių surinkusiems projektams (77.3 p.);</w:t>
            </w:r>
          </w:p>
          <w:p w14:paraId="444339A7" w14:textId="3B1688C2" w:rsidR="004B4A2A" w:rsidRPr="00C9682C" w:rsidRDefault="004B4A2A" w:rsidP="004B4A2A">
            <w:pPr>
              <w:pStyle w:val="Sraopastraipa"/>
              <w:numPr>
                <w:ilvl w:val="0"/>
                <w:numId w:val="4"/>
              </w:numPr>
              <w:rPr>
                <w:rFonts w:ascii="Times New Roman" w:hAnsi="Times New Roman" w:cs="Times New Roman"/>
              </w:rPr>
            </w:pPr>
            <w:r w:rsidRPr="00C9682C">
              <w:rPr>
                <w:rFonts w:ascii="Times New Roman" w:hAnsi="Times New Roman" w:cs="Times New Roman"/>
              </w:rPr>
              <w:t>siūloma visiems vienodą balų skaičių surinkusiems pareiškėjams mažinti paramos sumą proporcingai (77.4 p.);</w:t>
            </w:r>
          </w:p>
          <w:p w14:paraId="62079E32" w14:textId="77777777" w:rsidR="004B4A2A" w:rsidRPr="00C9682C" w:rsidRDefault="004B4A2A" w:rsidP="004B4A2A">
            <w:pPr>
              <w:pStyle w:val="Sraopastraipa"/>
              <w:numPr>
                <w:ilvl w:val="0"/>
                <w:numId w:val="4"/>
              </w:numPr>
              <w:rPr>
                <w:rFonts w:ascii="Times New Roman" w:hAnsi="Times New Roman" w:cs="Times New Roman"/>
              </w:rPr>
            </w:pPr>
            <w:r w:rsidRPr="00C9682C">
              <w:rPr>
                <w:rFonts w:ascii="Times New Roman" w:hAnsi="Times New Roman" w:cs="Times New Roman"/>
              </w:rPr>
              <w:t>arba visi projektai gali būti atmesti dėl lėšų trūkumo (77.5 p.).</w:t>
            </w:r>
          </w:p>
          <w:p w14:paraId="1D1F067E" w14:textId="77777777" w:rsidR="00A96BE7" w:rsidRPr="00C9682C" w:rsidRDefault="00A96BE7">
            <w:pPr>
              <w:rPr>
                <w:rFonts w:ascii="Times New Roman" w:hAnsi="Times New Roman" w:cs="Times New Roman"/>
              </w:rPr>
            </w:pPr>
          </w:p>
        </w:tc>
      </w:tr>
      <w:tr w:rsidR="004B4A2A" w:rsidRPr="00C9682C" w14:paraId="0DD699B6" w14:textId="77777777" w:rsidTr="00567F3F">
        <w:tc>
          <w:tcPr>
            <w:tcW w:w="979" w:type="dxa"/>
          </w:tcPr>
          <w:p w14:paraId="3E232800" w14:textId="4D3C35C6" w:rsidR="004B4A2A" w:rsidRPr="00C9682C" w:rsidRDefault="00614EB7">
            <w:pPr>
              <w:rPr>
                <w:rFonts w:ascii="Times New Roman" w:hAnsi="Times New Roman" w:cs="Times New Roman"/>
              </w:rPr>
            </w:pPr>
            <w:r>
              <w:rPr>
                <w:rFonts w:ascii="Times New Roman" w:hAnsi="Times New Roman" w:cs="Times New Roman"/>
              </w:rPr>
              <w:t>11.</w:t>
            </w:r>
          </w:p>
        </w:tc>
        <w:tc>
          <w:tcPr>
            <w:tcW w:w="3694" w:type="dxa"/>
          </w:tcPr>
          <w:p w14:paraId="65C25998" w14:textId="7D966EF3" w:rsidR="004B4A2A" w:rsidRPr="00614EB7" w:rsidRDefault="00614EB7" w:rsidP="004B4A2A">
            <w:pPr>
              <w:rPr>
                <w:rFonts w:ascii="Times New Roman" w:hAnsi="Times New Roman" w:cs="Times New Roman"/>
              </w:rPr>
            </w:pPr>
            <w:r>
              <w:rPr>
                <w:rFonts w:ascii="Times New Roman" w:hAnsi="Times New Roman" w:cs="Times New Roman"/>
              </w:rPr>
              <w:t>Ar</w:t>
            </w:r>
            <w:r w:rsidR="008477D9">
              <w:rPr>
                <w:rFonts w:ascii="Times New Roman" w:hAnsi="Times New Roman" w:cs="Times New Roman"/>
              </w:rPr>
              <w:t xml:space="preserve"> projekte</w:t>
            </w:r>
            <w:r>
              <w:rPr>
                <w:rFonts w:ascii="Times New Roman" w:hAnsi="Times New Roman" w:cs="Times New Roman"/>
              </w:rPr>
              <w:t xml:space="preserve"> </w:t>
            </w:r>
            <w:r w:rsidR="008477D9">
              <w:rPr>
                <w:rFonts w:ascii="Times New Roman" w:hAnsi="Times New Roman" w:cs="Times New Roman"/>
              </w:rPr>
              <w:t>įsigyjant</w:t>
            </w:r>
            <w:r>
              <w:rPr>
                <w:rFonts w:ascii="Times New Roman" w:hAnsi="Times New Roman" w:cs="Times New Roman"/>
              </w:rPr>
              <w:t xml:space="preserve"> transporto priemones </w:t>
            </w:r>
            <w:r w:rsidR="00BF0CDB">
              <w:rPr>
                <w:rFonts w:ascii="Times New Roman" w:hAnsi="Times New Roman" w:cs="Times New Roman"/>
              </w:rPr>
              <w:t>privaloma la</w:t>
            </w:r>
            <w:r w:rsidR="00D528A0">
              <w:rPr>
                <w:rFonts w:ascii="Times New Roman" w:hAnsi="Times New Roman" w:cs="Times New Roman"/>
              </w:rPr>
              <w:t>i</w:t>
            </w:r>
            <w:r w:rsidR="00BF0CDB">
              <w:rPr>
                <w:rFonts w:ascii="Times New Roman" w:hAnsi="Times New Roman" w:cs="Times New Roman"/>
              </w:rPr>
              <w:t xml:space="preserve">kytis </w:t>
            </w:r>
            <w:r w:rsidR="00D528A0" w:rsidRPr="00D528A0">
              <w:rPr>
                <w:rFonts w:ascii="Times New Roman" w:hAnsi="Times New Roman" w:cs="Times New Roman"/>
              </w:rPr>
              <w:t>Aplinkos apsaugos kriterijų taikymo, vykdant žaliuosius pirkimus, tvarkos apraše</w:t>
            </w:r>
            <w:r w:rsidR="008477D9">
              <w:rPr>
                <w:rFonts w:ascii="Times New Roman" w:hAnsi="Times New Roman" w:cs="Times New Roman"/>
              </w:rPr>
              <w:t xml:space="preserve"> numatytų reikalavimų? </w:t>
            </w:r>
          </w:p>
        </w:tc>
        <w:tc>
          <w:tcPr>
            <w:tcW w:w="9320" w:type="dxa"/>
          </w:tcPr>
          <w:p w14:paraId="21CE082F" w14:textId="0E7D931E" w:rsidR="004B4A2A" w:rsidRDefault="006713E1">
            <w:pPr>
              <w:rPr>
                <w:rFonts w:ascii="Times New Roman" w:hAnsi="Times New Roman" w:cs="Times New Roman"/>
              </w:rPr>
            </w:pPr>
            <w:r w:rsidRPr="006713E1">
              <w:rPr>
                <w:rFonts w:ascii="Times New Roman" w:hAnsi="Times New Roman" w:cs="Times New Roman"/>
              </w:rPr>
              <w:t>Aplinkos apsaugos kriterijų taikymo, vykdant žaliuosius pirkimus, tvarkos apraše</w:t>
            </w:r>
            <w:r w:rsidR="00951181">
              <w:rPr>
                <w:rFonts w:ascii="Times New Roman" w:hAnsi="Times New Roman" w:cs="Times New Roman"/>
              </w:rPr>
              <w:t xml:space="preserve">, patvirtintame </w:t>
            </w:r>
            <w:r w:rsidR="0005705C">
              <w:rPr>
                <w:rFonts w:ascii="Times New Roman" w:hAnsi="Times New Roman" w:cs="Times New Roman"/>
              </w:rPr>
              <w:t xml:space="preserve">Lietuvos Respublikos aplinkos ministro 2011-06-28 </w:t>
            </w:r>
            <w:r w:rsidR="00D21CE7">
              <w:rPr>
                <w:rFonts w:ascii="Times New Roman" w:hAnsi="Times New Roman" w:cs="Times New Roman"/>
              </w:rPr>
              <w:t>įsakymu Nr. D1-508 „D</w:t>
            </w:r>
            <w:r w:rsidR="00D21CE7" w:rsidRPr="00D21CE7">
              <w:rPr>
                <w:rFonts w:ascii="Times New Roman" w:hAnsi="Times New Roman" w:cs="Times New Roman"/>
              </w:rPr>
              <w:t>ėl aplinkos apsaugos kriterijų taikymo, vykdant žaliuosius pirkimus, tvarkos aprašo patvirtinimo</w:t>
            </w:r>
            <w:r w:rsidR="00D21CE7">
              <w:rPr>
                <w:rFonts w:ascii="Times New Roman" w:hAnsi="Times New Roman" w:cs="Times New Roman"/>
              </w:rPr>
              <w:t>“</w:t>
            </w:r>
            <w:r w:rsidR="00824B3F">
              <w:rPr>
                <w:rFonts w:ascii="Times New Roman" w:hAnsi="Times New Roman" w:cs="Times New Roman"/>
              </w:rPr>
              <w:t xml:space="preserve"> (toliau – Aprašas)</w:t>
            </w:r>
            <w:r w:rsidRPr="006713E1">
              <w:rPr>
                <w:rFonts w:ascii="Times New Roman" w:hAnsi="Times New Roman" w:cs="Times New Roman"/>
              </w:rPr>
              <w:t xml:space="preserve"> numatytų reikalavimų</w:t>
            </w:r>
            <w:r>
              <w:rPr>
                <w:rFonts w:ascii="Times New Roman" w:hAnsi="Times New Roman" w:cs="Times New Roman"/>
              </w:rPr>
              <w:t xml:space="preserve"> taikymas priklauso ar paramos gavėjas yra perkančioji ar neperkančioji organizacija.</w:t>
            </w:r>
          </w:p>
          <w:p w14:paraId="403E2D4B" w14:textId="445B21B7" w:rsidR="006713E1" w:rsidRDefault="006713E1">
            <w:pPr>
              <w:rPr>
                <w:rFonts w:ascii="Times New Roman" w:hAnsi="Times New Roman" w:cs="Times New Roman"/>
              </w:rPr>
            </w:pPr>
            <w:r>
              <w:rPr>
                <w:rFonts w:ascii="Times New Roman" w:hAnsi="Times New Roman" w:cs="Times New Roman"/>
              </w:rPr>
              <w:t xml:space="preserve">Jei </w:t>
            </w:r>
            <w:r w:rsidRPr="00CF47D7">
              <w:rPr>
                <w:rFonts w:ascii="Times New Roman" w:hAnsi="Times New Roman" w:cs="Times New Roman"/>
                <w:b/>
                <w:bCs/>
              </w:rPr>
              <w:t>paramos gavėjas yra perkančioji org</w:t>
            </w:r>
            <w:r w:rsidR="00A357C1" w:rsidRPr="00CF47D7">
              <w:rPr>
                <w:rFonts w:ascii="Times New Roman" w:hAnsi="Times New Roman" w:cs="Times New Roman"/>
                <w:b/>
                <w:bCs/>
              </w:rPr>
              <w:t>a</w:t>
            </w:r>
            <w:r w:rsidRPr="00CF47D7">
              <w:rPr>
                <w:rFonts w:ascii="Times New Roman" w:hAnsi="Times New Roman" w:cs="Times New Roman"/>
                <w:b/>
                <w:bCs/>
              </w:rPr>
              <w:t>nizacija</w:t>
            </w:r>
            <w:r>
              <w:rPr>
                <w:rFonts w:ascii="Times New Roman" w:hAnsi="Times New Roman" w:cs="Times New Roman"/>
              </w:rPr>
              <w:t xml:space="preserve">, </w:t>
            </w:r>
            <w:r w:rsidR="00A357C1">
              <w:rPr>
                <w:rFonts w:ascii="Times New Roman" w:hAnsi="Times New Roman" w:cs="Times New Roman"/>
              </w:rPr>
              <w:t xml:space="preserve">įsigyjant transporto priemones privaloma laikytis </w:t>
            </w:r>
            <w:r w:rsidR="00D21CE7">
              <w:rPr>
                <w:rFonts w:ascii="Times New Roman" w:hAnsi="Times New Roman" w:cs="Times New Roman"/>
              </w:rPr>
              <w:t>A</w:t>
            </w:r>
            <w:r w:rsidR="007532F9" w:rsidRPr="007532F9">
              <w:rPr>
                <w:rFonts w:ascii="Times New Roman" w:hAnsi="Times New Roman" w:cs="Times New Roman"/>
              </w:rPr>
              <w:t>praš</w:t>
            </w:r>
            <w:r w:rsidR="007532F9">
              <w:rPr>
                <w:rFonts w:ascii="Times New Roman" w:hAnsi="Times New Roman" w:cs="Times New Roman"/>
              </w:rPr>
              <w:t xml:space="preserve">o 1 priedo X skyriuje numatytų reikalavimų, t. y. </w:t>
            </w:r>
            <w:r w:rsidR="000A6687" w:rsidRPr="000A6687">
              <w:rPr>
                <w:rFonts w:ascii="Times New Roman" w:hAnsi="Times New Roman" w:cs="Times New Roman"/>
              </w:rPr>
              <w:t>nuo 2026-05-11 vykdomiems viešiesiems pirkimams taikomas CO</w:t>
            </w:r>
            <w:r w:rsidR="000A6687" w:rsidRPr="000A6687">
              <w:rPr>
                <w:rFonts w:ascii="Times New Roman" w:hAnsi="Times New Roman" w:cs="Times New Roman"/>
                <w:vertAlign w:val="subscript"/>
              </w:rPr>
              <w:t>2</w:t>
            </w:r>
            <w:r w:rsidR="000A6687" w:rsidRPr="000A6687">
              <w:rPr>
                <w:rFonts w:ascii="Times New Roman" w:hAnsi="Times New Roman" w:cs="Times New Roman"/>
              </w:rPr>
              <w:t xml:space="preserve">=0, išskyrus atvejus numatytus alternatyvių degalų įstatymo 15 str. 7 p.  11 d., t. y. jei transporto priemonės pritaikomos asmenų su negalia vežimėliams vežti ir sukonstruotoms arba specialiai pertvarkytoms taip, kad jose tilptų vienas ar daugiau asmenų su negalia vežimėliuose sėdinčių asmenų </w:t>
            </w:r>
            <w:r w:rsidR="000A6687">
              <w:rPr>
                <w:rFonts w:ascii="Times New Roman" w:hAnsi="Times New Roman" w:cs="Times New Roman"/>
              </w:rPr>
              <w:t>ir</w:t>
            </w:r>
            <w:r w:rsidR="000A6687" w:rsidRPr="000A6687">
              <w:rPr>
                <w:rFonts w:ascii="Times New Roman" w:hAnsi="Times New Roman" w:cs="Times New Roman"/>
              </w:rPr>
              <w:t xml:space="preserve"> 15 str. 7 p.  16 d.,  atlikus rinkos tyrimą nustatoma, su numatytas parametrais tokios prekės rinkoje nėra.</w:t>
            </w:r>
          </w:p>
          <w:p w14:paraId="0478CFEF" w14:textId="77777777" w:rsidR="00D21CE7" w:rsidRDefault="00D21CE7" w:rsidP="00C53751">
            <w:pPr>
              <w:rPr>
                <w:rFonts w:ascii="Times New Roman" w:hAnsi="Times New Roman" w:cs="Times New Roman"/>
              </w:rPr>
            </w:pPr>
          </w:p>
          <w:p w14:paraId="6BF41500" w14:textId="2F7CA3A8" w:rsidR="00CF47D7" w:rsidRPr="00C9682C" w:rsidRDefault="00CF47D7" w:rsidP="00C53751">
            <w:pPr>
              <w:rPr>
                <w:rFonts w:ascii="Times New Roman" w:hAnsi="Times New Roman" w:cs="Times New Roman"/>
              </w:rPr>
            </w:pPr>
            <w:r>
              <w:rPr>
                <w:rFonts w:ascii="Times New Roman" w:hAnsi="Times New Roman" w:cs="Times New Roman"/>
              </w:rPr>
              <w:lastRenderedPageBreak/>
              <w:t xml:space="preserve">Jei </w:t>
            </w:r>
            <w:r w:rsidRPr="00D21CE7">
              <w:rPr>
                <w:rFonts w:ascii="Times New Roman" w:hAnsi="Times New Roman" w:cs="Times New Roman"/>
                <w:b/>
                <w:bCs/>
              </w:rPr>
              <w:t>paramos gavėjas yra neperkančioji organizacija</w:t>
            </w:r>
            <w:r>
              <w:rPr>
                <w:rFonts w:ascii="Times New Roman" w:hAnsi="Times New Roman" w:cs="Times New Roman"/>
              </w:rPr>
              <w:t xml:space="preserve">, </w:t>
            </w:r>
            <w:r>
              <w:rPr>
                <w:rFonts w:ascii="Times New Roman" w:hAnsi="Times New Roman" w:cs="Times New Roman"/>
              </w:rPr>
              <w:t>įsigyjant transporto priemones</w:t>
            </w:r>
            <w:r>
              <w:rPr>
                <w:rFonts w:ascii="Times New Roman" w:hAnsi="Times New Roman" w:cs="Times New Roman"/>
              </w:rPr>
              <w:t xml:space="preserve"> </w:t>
            </w:r>
            <w:r w:rsidR="009F605C">
              <w:rPr>
                <w:rFonts w:ascii="Times New Roman" w:hAnsi="Times New Roman" w:cs="Times New Roman"/>
              </w:rPr>
              <w:t xml:space="preserve">ar kitas investicijas, ji </w:t>
            </w:r>
            <w:r w:rsidR="0029650F">
              <w:rPr>
                <w:rFonts w:ascii="Times New Roman" w:hAnsi="Times New Roman" w:cs="Times New Roman"/>
              </w:rPr>
              <w:t xml:space="preserve">gali vadovautis </w:t>
            </w:r>
            <w:r w:rsidR="00D21CE7">
              <w:rPr>
                <w:rFonts w:ascii="Times New Roman" w:hAnsi="Times New Roman" w:cs="Times New Roman"/>
              </w:rPr>
              <w:t>A</w:t>
            </w:r>
            <w:r w:rsidR="0029650F" w:rsidRPr="0029650F">
              <w:rPr>
                <w:rFonts w:ascii="Times New Roman" w:hAnsi="Times New Roman" w:cs="Times New Roman"/>
              </w:rPr>
              <w:t>prašo 5 p.</w:t>
            </w:r>
            <w:r w:rsidR="0029650F">
              <w:rPr>
                <w:rFonts w:ascii="Times New Roman" w:hAnsi="Times New Roman" w:cs="Times New Roman"/>
              </w:rPr>
              <w:t>, kuriame numatyta</w:t>
            </w:r>
            <w:r w:rsidR="00C53751">
              <w:rPr>
                <w:rFonts w:ascii="Times New Roman" w:hAnsi="Times New Roman" w:cs="Times New Roman"/>
              </w:rPr>
              <w:t>, kad v</w:t>
            </w:r>
            <w:r w:rsidR="0029650F" w:rsidRPr="0029650F">
              <w:rPr>
                <w:rFonts w:ascii="Times New Roman" w:hAnsi="Times New Roman" w:cs="Times New Roman"/>
              </w:rPr>
              <w:t xml:space="preserve">ykdant neskelbiamas derybas, neskelbiamą mažos vertės pirkimą arba neperkančiųjų organizacijų pirkimus, minimalūs aplinkos apsaugos kriterijai taikomi pasirinktinai – </w:t>
            </w:r>
            <w:r w:rsidR="0029650F" w:rsidRPr="00C53751">
              <w:rPr>
                <w:rFonts w:ascii="Times New Roman" w:hAnsi="Times New Roman" w:cs="Times New Roman"/>
                <w:b/>
                <w:bCs/>
              </w:rPr>
              <w:t>pirkimo vykdytojas vykdo žaliąjį pirkimą vadovaudamasis bet kuriuo (-iais) tvarkos aprašo 4 punkto papunkčiu (-iais), neatsižvelgdamas, ar produktas įtrauktas į produktų sąrašą</w:t>
            </w:r>
            <w:r w:rsidR="0029650F" w:rsidRPr="0029650F">
              <w:rPr>
                <w:rFonts w:ascii="Times New Roman" w:hAnsi="Times New Roman" w:cs="Times New Roman"/>
              </w:rPr>
              <w:t>.</w:t>
            </w:r>
            <w:r w:rsidR="00C53751">
              <w:rPr>
                <w:rFonts w:ascii="Times New Roman" w:hAnsi="Times New Roman" w:cs="Times New Roman"/>
              </w:rPr>
              <w:t xml:space="preserve"> Taigi, įsigyjant transporto </w:t>
            </w:r>
            <w:r w:rsidR="00824B3F">
              <w:rPr>
                <w:rFonts w:ascii="Times New Roman" w:hAnsi="Times New Roman" w:cs="Times New Roman"/>
              </w:rPr>
              <w:t xml:space="preserve">priemonę </w:t>
            </w:r>
            <w:r w:rsidR="00824B3F" w:rsidRPr="00824B3F">
              <w:rPr>
                <w:rFonts w:ascii="Times New Roman" w:hAnsi="Times New Roman" w:cs="Times New Roman"/>
              </w:rPr>
              <w:t>neperkančio</w:t>
            </w:r>
            <w:r w:rsidR="00824B3F">
              <w:rPr>
                <w:rFonts w:ascii="Times New Roman" w:hAnsi="Times New Roman" w:cs="Times New Roman"/>
              </w:rPr>
              <w:t>ji</w:t>
            </w:r>
            <w:r w:rsidR="00824B3F" w:rsidRPr="00824B3F">
              <w:rPr>
                <w:rFonts w:ascii="Times New Roman" w:hAnsi="Times New Roman" w:cs="Times New Roman"/>
              </w:rPr>
              <w:t xml:space="preserve"> organizacij</w:t>
            </w:r>
            <w:r w:rsidR="00824B3F">
              <w:rPr>
                <w:rFonts w:ascii="Times New Roman" w:hAnsi="Times New Roman" w:cs="Times New Roman"/>
              </w:rPr>
              <w:t>a</w:t>
            </w:r>
            <w:r w:rsidR="00824B3F" w:rsidRPr="00824B3F">
              <w:rPr>
                <w:rFonts w:ascii="Times New Roman" w:hAnsi="Times New Roman" w:cs="Times New Roman"/>
              </w:rPr>
              <w:t xml:space="preserve"> neprivalo taikyti Aprašo 1 pried</w:t>
            </w:r>
            <w:r w:rsidR="00824B3F">
              <w:rPr>
                <w:rFonts w:ascii="Times New Roman" w:hAnsi="Times New Roman" w:cs="Times New Roman"/>
              </w:rPr>
              <w:t>o X skyriuje</w:t>
            </w:r>
            <w:r w:rsidR="00824B3F" w:rsidRPr="00824B3F">
              <w:rPr>
                <w:rFonts w:ascii="Times New Roman" w:hAnsi="Times New Roman" w:cs="Times New Roman"/>
              </w:rPr>
              <w:t xml:space="preserve"> nustatytų reikalavimų. </w:t>
            </w:r>
            <w:r w:rsidR="00824B3F">
              <w:rPr>
                <w:rFonts w:ascii="Times New Roman" w:hAnsi="Times New Roman" w:cs="Times New Roman"/>
              </w:rPr>
              <w:t>Ji g</w:t>
            </w:r>
            <w:r w:rsidR="00824B3F" w:rsidRPr="00824B3F">
              <w:rPr>
                <w:rFonts w:ascii="Times New Roman" w:hAnsi="Times New Roman" w:cs="Times New Roman"/>
              </w:rPr>
              <w:t>ali pasirinkti</w:t>
            </w:r>
            <w:r w:rsidR="00AA7A46">
              <w:rPr>
                <w:rFonts w:ascii="Times New Roman" w:hAnsi="Times New Roman" w:cs="Times New Roman"/>
              </w:rPr>
              <w:t xml:space="preserve"> ir</w:t>
            </w:r>
            <w:r w:rsidR="00824B3F" w:rsidRPr="00824B3F">
              <w:rPr>
                <w:rFonts w:ascii="Times New Roman" w:hAnsi="Times New Roman" w:cs="Times New Roman"/>
              </w:rPr>
              <w:t xml:space="preserve"> </w:t>
            </w:r>
            <w:r w:rsidR="00D21CE7">
              <w:rPr>
                <w:rFonts w:ascii="Times New Roman" w:hAnsi="Times New Roman" w:cs="Times New Roman"/>
              </w:rPr>
              <w:t xml:space="preserve">taikyti </w:t>
            </w:r>
            <w:r w:rsidR="00824B3F" w:rsidRPr="00824B3F">
              <w:rPr>
                <w:rFonts w:ascii="Times New Roman" w:hAnsi="Times New Roman" w:cs="Times New Roman"/>
              </w:rPr>
              <w:t xml:space="preserve">bet kurį iš 4 p. </w:t>
            </w:r>
            <w:r w:rsidR="00D21CE7">
              <w:rPr>
                <w:rFonts w:ascii="Times New Roman" w:hAnsi="Times New Roman" w:cs="Times New Roman"/>
              </w:rPr>
              <w:t xml:space="preserve">esančių </w:t>
            </w:r>
            <w:r w:rsidR="00C528A3">
              <w:rPr>
                <w:rFonts w:ascii="Times New Roman" w:hAnsi="Times New Roman" w:cs="Times New Roman"/>
              </w:rPr>
              <w:t>k</w:t>
            </w:r>
            <w:r w:rsidR="00D21CE7">
              <w:rPr>
                <w:rFonts w:ascii="Times New Roman" w:hAnsi="Times New Roman" w:cs="Times New Roman"/>
              </w:rPr>
              <w:t>riterijų</w:t>
            </w:r>
            <w:r w:rsidR="00824B3F" w:rsidRPr="00824B3F">
              <w:rPr>
                <w:rFonts w:ascii="Times New Roman" w:hAnsi="Times New Roman" w:cs="Times New Roman"/>
              </w:rPr>
              <w:t>.</w:t>
            </w:r>
          </w:p>
        </w:tc>
      </w:tr>
    </w:tbl>
    <w:p w14:paraId="10848641" w14:textId="77777777" w:rsidR="00670E20" w:rsidRPr="00C9682C" w:rsidRDefault="00670E20">
      <w:pPr>
        <w:rPr>
          <w:rFonts w:ascii="Times New Roman" w:hAnsi="Times New Roman" w:cs="Times New Roman"/>
        </w:rPr>
      </w:pPr>
    </w:p>
    <w:sectPr w:rsidR="00670E20" w:rsidRPr="00C9682C" w:rsidSect="00F90556">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C30BF"/>
    <w:multiLevelType w:val="hybridMultilevel"/>
    <w:tmpl w:val="7E5E54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535D29"/>
    <w:multiLevelType w:val="hybridMultilevel"/>
    <w:tmpl w:val="64A80D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55B2FC1"/>
    <w:multiLevelType w:val="hybridMultilevel"/>
    <w:tmpl w:val="59D00920"/>
    <w:lvl w:ilvl="0" w:tplc="7B10B89A">
      <w:start w:val="1"/>
      <w:numFmt w:val="decimal"/>
      <w:lvlText w:val="%1."/>
      <w:lvlJc w:val="left"/>
      <w:pPr>
        <w:tabs>
          <w:tab w:val="num" w:pos="720"/>
        </w:tabs>
        <w:ind w:left="720" w:hanging="360"/>
      </w:pPr>
    </w:lvl>
    <w:lvl w:ilvl="1" w:tplc="A4AAA986" w:tentative="1">
      <w:start w:val="1"/>
      <w:numFmt w:val="decimal"/>
      <w:lvlText w:val="%2."/>
      <w:lvlJc w:val="left"/>
      <w:pPr>
        <w:tabs>
          <w:tab w:val="num" w:pos="1440"/>
        </w:tabs>
        <w:ind w:left="1440" w:hanging="360"/>
      </w:pPr>
    </w:lvl>
    <w:lvl w:ilvl="2" w:tplc="08C84574" w:tentative="1">
      <w:start w:val="1"/>
      <w:numFmt w:val="decimal"/>
      <w:lvlText w:val="%3."/>
      <w:lvlJc w:val="left"/>
      <w:pPr>
        <w:tabs>
          <w:tab w:val="num" w:pos="2160"/>
        </w:tabs>
        <w:ind w:left="2160" w:hanging="360"/>
      </w:pPr>
    </w:lvl>
    <w:lvl w:ilvl="3" w:tplc="D16A7D4A" w:tentative="1">
      <w:start w:val="1"/>
      <w:numFmt w:val="decimal"/>
      <w:lvlText w:val="%4."/>
      <w:lvlJc w:val="left"/>
      <w:pPr>
        <w:tabs>
          <w:tab w:val="num" w:pos="2880"/>
        </w:tabs>
        <w:ind w:left="2880" w:hanging="360"/>
      </w:pPr>
    </w:lvl>
    <w:lvl w:ilvl="4" w:tplc="0A940AAC" w:tentative="1">
      <w:start w:val="1"/>
      <w:numFmt w:val="decimal"/>
      <w:lvlText w:val="%5."/>
      <w:lvlJc w:val="left"/>
      <w:pPr>
        <w:tabs>
          <w:tab w:val="num" w:pos="3600"/>
        </w:tabs>
        <w:ind w:left="3600" w:hanging="360"/>
      </w:pPr>
    </w:lvl>
    <w:lvl w:ilvl="5" w:tplc="BF6049B2" w:tentative="1">
      <w:start w:val="1"/>
      <w:numFmt w:val="decimal"/>
      <w:lvlText w:val="%6."/>
      <w:lvlJc w:val="left"/>
      <w:pPr>
        <w:tabs>
          <w:tab w:val="num" w:pos="4320"/>
        </w:tabs>
        <w:ind w:left="4320" w:hanging="360"/>
      </w:pPr>
    </w:lvl>
    <w:lvl w:ilvl="6" w:tplc="96BACBAC" w:tentative="1">
      <w:start w:val="1"/>
      <w:numFmt w:val="decimal"/>
      <w:lvlText w:val="%7."/>
      <w:lvlJc w:val="left"/>
      <w:pPr>
        <w:tabs>
          <w:tab w:val="num" w:pos="5040"/>
        </w:tabs>
        <w:ind w:left="5040" w:hanging="360"/>
      </w:pPr>
    </w:lvl>
    <w:lvl w:ilvl="7" w:tplc="00447AA0" w:tentative="1">
      <w:start w:val="1"/>
      <w:numFmt w:val="decimal"/>
      <w:lvlText w:val="%8."/>
      <w:lvlJc w:val="left"/>
      <w:pPr>
        <w:tabs>
          <w:tab w:val="num" w:pos="5760"/>
        </w:tabs>
        <w:ind w:left="5760" w:hanging="360"/>
      </w:pPr>
    </w:lvl>
    <w:lvl w:ilvl="8" w:tplc="DDACBED6" w:tentative="1">
      <w:start w:val="1"/>
      <w:numFmt w:val="decimal"/>
      <w:lvlText w:val="%9."/>
      <w:lvlJc w:val="left"/>
      <w:pPr>
        <w:tabs>
          <w:tab w:val="num" w:pos="6480"/>
        </w:tabs>
        <w:ind w:left="6480" w:hanging="360"/>
      </w:pPr>
    </w:lvl>
  </w:abstractNum>
  <w:abstractNum w:abstractNumId="3" w15:restartNumberingAfterBreak="0">
    <w:nsid w:val="7C1D455E"/>
    <w:multiLevelType w:val="hybridMultilevel"/>
    <w:tmpl w:val="CEAAE854"/>
    <w:lvl w:ilvl="0" w:tplc="AA1C64D6">
      <w:numFmt w:val="bullet"/>
      <w:lvlText w:val="-"/>
      <w:lvlJc w:val="left"/>
      <w:pPr>
        <w:ind w:left="720" w:hanging="360"/>
      </w:pPr>
      <w:rPr>
        <w:rFonts w:ascii="Times New Roman" w:eastAsiaTheme="minorHAns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91959303">
    <w:abstractNumId w:val="1"/>
  </w:num>
  <w:num w:numId="2" w16cid:durableId="747921966">
    <w:abstractNumId w:val="3"/>
  </w:num>
  <w:num w:numId="3" w16cid:durableId="1403522289">
    <w:abstractNumId w:val="2"/>
  </w:num>
  <w:num w:numId="4" w16cid:durableId="1386023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F57"/>
    <w:rsid w:val="000034FC"/>
    <w:rsid w:val="00013BD4"/>
    <w:rsid w:val="00016469"/>
    <w:rsid w:val="000367FE"/>
    <w:rsid w:val="00044B39"/>
    <w:rsid w:val="0005705C"/>
    <w:rsid w:val="00057D92"/>
    <w:rsid w:val="00063E6B"/>
    <w:rsid w:val="00064D6D"/>
    <w:rsid w:val="000A6687"/>
    <w:rsid w:val="000D27AE"/>
    <w:rsid w:val="00104958"/>
    <w:rsid w:val="00166CC5"/>
    <w:rsid w:val="00184CB8"/>
    <w:rsid w:val="001B078F"/>
    <w:rsid w:val="001B6248"/>
    <w:rsid w:val="001C1139"/>
    <w:rsid w:val="001E0F57"/>
    <w:rsid w:val="001E3500"/>
    <w:rsid w:val="001E59E1"/>
    <w:rsid w:val="001F0B15"/>
    <w:rsid w:val="001F4315"/>
    <w:rsid w:val="00207039"/>
    <w:rsid w:val="002556EF"/>
    <w:rsid w:val="00270ACA"/>
    <w:rsid w:val="002750CD"/>
    <w:rsid w:val="0029650F"/>
    <w:rsid w:val="002B2C06"/>
    <w:rsid w:val="002B5E69"/>
    <w:rsid w:val="002E3A15"/>
    <w:rsid w:val="002F6085"/>
    <w:rsid w:val="0030455E"/>
    <w:rsid w:val="00304E02"/>
    <w:rsid w:val="003157BE"/>
    <w:rsid w:val="00323C30"/>
    <w:rsid w:val="00332087"/>
    <w:rsid w:val="00362921"/>
    <w:rsid w:val="003D16C7"/>
    <w:rsid w:val="0040437A"/>
    <w:rsid w:val="0041524A"/>
    <w:rsid w:val="004323A7"/>
    <w:rsid w:val="00437D24"/>
    <w:rsid w:val="004437E1"/>
    <w:rsid w:val="00456EA8"/>
    <w:rsid w:val="00486F38"/>
    <w:rsid w:val="004B28EE"/>
    <w:rsid w:val="004B4A2A"/>
    <w:rsid w:val="004F7B1F"/>
    <w:rsid w:val="005003F1"/>
    <w:rsid w:val="005346D6"/>
    <w:rsid w:val="0054381B"/>
    <w:rsid w:val="0055051E"/>
    <w:rsid w:val="005603DA"/>
    <w:rsid w:val="00564855"/>
    <w:rsid w:val="00567F3F"/>
    <w:rsid w:val="0059308D"/>
    <w:rsid w:val="005A1B42"/>
    <w:rsid w:val="005A3A56"/>
    <w:rsid w:val="005B2BBD"/>
    <w:rsid w:val="005C6896"/>
    <w:rsid w:val="005D2220"/>
    <w:rsid w:val="005D74F2"/>
    <w:rsid w:val="006138E3"/>
    <w:rsid w:val="00614EB7"/>
    <w:rsid w:val="00653CB5"/>
    <w:rsid w:val="0065452C"/>
    <w:rsid w:val="00657D7F"/>
    <w:rsid w:val="00670E20"/>
    <w:rsid w:val="006713E1"/>
    <w:rsid w:val="00676256"/>
    <w:rsid w:val="006967F0"/>
    <w:rsid w:val="006A4786"/>
    <w:rsid w:val="006C5BAF"/>
    <w:rsid w:val="006F788B"/>
    <w:rsid w:val="00711FDE"/>
    <w:rsid w:val="00724666"/>
    <w:rsid w:val="007405C1"/>
    <w:rsid w:val="007532F9"/>
    <w:rsid w:val="00764315"/>
    <w:rsid w:val="00775365"/>
    <w:rsid w:val="007761A3"/>
    <w:rsid w:val="007A6640"/>
    <w:rsid w:val="007A71F8"/>
    <w:rsid w:val="007C06B1"/>
    <w:rsid w:val="007D259C"/>
    <w:rsid w:val="007E2C6C"/>
    <w:rsid w:val="007F44A4"/>
    <w:rsid w:val="0080118B"/>
    <w:rsid w:val="008049BC"/>
    <w:rsid w:val="00813231"/>
    <w:rsid w:val="00824B3F"/>
    <w:rsid w:val="00834E1B"/>
    <w:rsid w:val="00840853"/>
    <w:rsid w:val="008477D9"/>
    <w:rsid w:val="00874FBE"/>
    <w:rsid w:val="008943C2"/>
    <w:rsid w:val="008B0457"/>
    <w:rsid w:val="008C314D"/>
    <w:rsid w:val="008D45EB"/>
    <w:rsid w:val="008F046C"/>
    <w:rsid w:val="008F1430"/>
    <w:rsid w:val="00916011"/>
    <w:rsid w:val="00923243"/>
    <w:rsid w:val="00925045"/>
    <w:rsid w:val="00951181"/>
    <w:rsid w:val="009567DA"/>
    <w:rsid w:val="009C3D08"/>
    <w:rsid w:val="009C61BD"/>
    <w:rsid w:val="009F605C"/>
    <w:rsid w:val="009F6D67"/>
    <w:rsid w:val="00A04E0D"/>
    <w:rsid w:val="00A13450"/>
    <w:rsid w:val="00A3481E"/>
    <w:rsid w:val="00A357C1"/>
    <w:rsid w:val="00A408B1"/>
    <w:rsid w:val="00A413AF"/>
    <w:rsid w:val="00A62850"/>
    <w:rsid w:val="00A96BE7"/>
    <w:rsid w:val="00AA7A46"/>
    <w:rsid w:val="00AA7CE4"/>
    <w:rsid w:val="00AC7B5B"/>
    <w:rsid w:val="00AE509B"/>
    <w:rsid w:val="00AF6144"/>
    <w:rsid w:val="00B02F68"/>
    <w:rsid w:val="00B41166"/>
    <w:rsid w:val="00B46183"/>
    <w:rsid w:val="00B52550"/>
    <w:rsid w:val="00B60DD3"/>
    <w:rsid w:val="00B6406D"/>
    <w:rsid w:val="00B8481D"/>
    <w:rsid w:val="00BA4D14"/>
    <w:rsid w:val="00BB53F0"/>
    <w:rsid w:val="00BF0CDB"/>
    <w:rsid w:val="00BF695C"/>
    <w:rsid w:val="00C2545A"/>
    <w:rsid w:val="00C45636"/>
    <w:rsid w:val="00C528A3"/>
    <w:rsid w:val="00C53751"/>
    <w:rsid w:val="00C85431"/>
    <w:rsid w:val="00C9682C"/>
    <w:rsid w:val="00CC7A3E"/>
    <w:rsid w:val="00CE29F4"/>
    <w:rsid w:val="00CF47D7"/>
    <w:rsid w:val="00D04D8E"/>
    <w:rsid w:val="00D21CE7"/>
    <w:rsid w:val="00D528A0"/>
    <w:rsid w:val="00D7435F"/>
    <w:rsid w:val="00D97B2C"/>
    <w:rsid w:val="00E06D07"/>
    <w:rsid w:val="00E156AA"/>
    <w:rsid w:val="00E24A58"/>
    <w:rsid w:val="00E25B84"/>
    <w:rsid w:val="00E51451"/>
    <w:rsid w:val="00EB36A5"/>
    <w:rsid w:val="00ED3B82"/>
    <w:rsid w:val="00EE47C4"/>
    <w:rsid w:val="00F00561"/>
    <w:rsid w:val="00F036CB"/>
    <w:rsid w:val="00F21598"/>
    <w:rsid w:val="00F26768"/>
    <w:rsid w:val="00F63295"/>
    <w:rsid w:val="00F824B2"/>
    <w:rsid w:val="00F90556"/>
    <w:rsid w:val="00F95F57"/>
    <w:rsid w:val="00FD0C4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FD4CF"/>
  <w15:chartTrackingRefBased/>
  <w15:docId w15:val="{710E643E-0270-4F1E-9A48-79D0E15D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E0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E0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E0F5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E0F5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E0F5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E0F5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E0F5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E0F5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E0F5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E0F5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E0F5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E0F5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E0F5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E0F5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E0F5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E0F5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E0F5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E0F5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E0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E0F5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E0F5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E0F5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E0F5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E0F57"/>
    <w:rPr>
      <w:i/>
      <w:iCs/>
      <w:color w:val="404040" w:themeColor="text1" w:themeTint="BF"/>
    </w:rPr>
  </w:style>
  <w:style w:type="paragraph" w:styleId="Sraopastraipa">
    <w:name w:val="List Paragraph"/>
    <w:basedOn w:val="prastasis"/>
    <w:uiPriority w:val="34"/>
    <w:qFormat/>
    <w:rsid w:val="001E0F57"/>
    <w:pPr>
      <w:ind w:left="720"/>
      <w:contextualSpacing/>
    </w:pPr>
  </w:style>
  <w:style w:type="character" w:styleId="Rykuspabraukimas">
    <w:name w:val="Intense Emphasis"/>
    <w:basedOn w:val="Numatytasispastraiposriftas"/>
    <w:uiPriority w:val="21"/>
    <w:qFormat/>
    <w:rsid w:val="001E0F57"/>
    <w:rPr>
      <w:i/>
      <w:iCs/>
      <w:color w:val="0F4761" w:themeColor="accent1" w:themeShade="BF"/>
    </w:rPr>
  </w:style>
  <w:style w:type="paragraph" w:styleId="Iskirtacitata">
    <w:name w:val="Intense Quote"/>
    <w:basedOn w:val="prastasis"/>
    <w:next w:val="prastasis"/>
    <w:link w:val="IskirtacitataDiagrama"/>
    <w:uiPriority w:val="30"/>
    <w:qFormat/>
    <w:rsid w:val="001E0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E0F57"/>
    <w:rPr>
      <w:i/>
      <w:iCs/>
      <w:color w:val="0F4761" w:themeColor="accent1" w:themeShade="BF"/>
    </w:rPr>
  </w:style>
  <w:style w:type="character" w:styleId="Rykinuoroda">
    <w:name w:val="Intense Reference"/>
    <w:basedOn w:val="Numatytasispastraiposriftas"/>
    <w:uiPriority w:val="32"/>
    <w:qFormat/>
    <w:rsid w:val="001E0F57"/>
    <w:rPr>
      <w:b/>
      <w:bCs/>
      <w:smallCaps/>
      <w:color w:val="0F4761" w:themeColor="accent1" w:themeShade="BF"/>
      <w:spacing w:val="5"/>
    </w:rPr>
  </w:style>
  <w:style w:type="table" w:styleId="Lentelstinklelis">
    <w:name w:val="Table Grid"/>
    <w:basedOn w:val="prastojilentel"/>
    <w:uiPriority w:val="39"/>
    <w:rsid w:val="00F90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67F3F"/>
    <w:pPr>
      <w:spacing w:after="0" w:line="240" w:lineRule="auto"/>
    </w:pPr>
  </w:style>
  <w:style w:type="character" w:styleId="Komentaronuoroda">
    <w:name w:val="annotation reference"/>
    <w:basedOn w:val="Numatytasispastraiposriftas"/>
    <w:uiPriority w:val="99"/>
    <w:semiHidden/>
    <w:unhideWhenUsed/>
    <w:rsid w:val="00A96BE7"/>
    <w:rPr>
      <w:sz w:val="16"/>
      <w:szCs w:val="16"/>
    </w:rPr>
  </w:style>
  <w:style w:type="paragraph" w:styleId="Komentarotekstas">
    <w:name w:val="annotation text"/>
    <w:basedOn w:val="prastasis"/>
    <w:link w:val="KomentarotekstasDiagrama"/>
    <w:uiPriority w:val="99"/>
    <w:unhideWhenUsed/>
    <w:rsid w:val="00A96BE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96BE7"/>
    <w:rPr>
      <w:sz w:val="20"/>
      <w:szCs w:val="20"/>
    </w:rPr>
  </w:style>
  <w:style w:type="paragraph" w:styleId="Komentarotema">
    <w:name w:val="annotation subject"/>
    <w:basedOn w:val="Komentarotekstas"/>
    <w:next w:val="Komentarotekstas"/>
    <w:link w:val="KomentarotemaDiagrama"/>
    <w:uiPriority w:val="99"/>
    <w:semiHidden/>
    <w:unhideWhenUsed/>
    <w:rsid w:val="00A96BE7"/>
    <w:rPr>
      <w:b/>
      <w:bCs/>
    </w:rPr>
  </w:style>
  <w:style w:type="character" w:customStyle="1" w:styleId="KomentarotemaDiagrama">
    <w:name w:val="Komentaro tema Diagrama"/>
    <w:basedOn w:val="KomentarotekstasDiagrama"/>
    <w:link w:val="Komentarotema"/>
    <w:uiPriority w:val="99"/>
    <w:semiHidden/>
    <w:rsid w:val="00A96BE7"/>
    <w:rPr>
      <w:b/>
      <w:bCs/>
      <w:sz w:val="20"/>
      <w:szCs w:val="20"/>
    </w:rPr>
  </w:style>
  <w:style w:type="character" w:styleId="Hipersaitas">
    <w:name w:val="Hyperlink"/>
    <w:basedOn w:val="Numatytasispastraiposriftas"/>
    <w:uiPriority w:val="99"/>
    <w:unhideWhenUsed/>
    <w:rsid w:val="00A96BE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yperlink" Target="mailto:info@vtpsi.lt"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3BF39A-D02F-4E5B-A0D1-46ED74F19329}" type="doc">
      <dgm:prSet loTypeId="urn:microsoft.com/office/officeart/2005/8/layout/hProcess11" loCatId="process" qsTypeId="urn:microsoft.com/office/officeart/2005/8/quickstyle/simple1" qsCatId="simple" csTypeId="urn:microsoft.com/office/officeart/2005/8/colors/accent1_2" csCatId="accent1" phldr="1"/>
      <dgm:spPr/>
      <dgm:t>
        <a:bodyPr/>
        <a:lstStyle/>
        <a:p>
          <a:endParaRPr lang="lt-LT"/>
        </a:p>
      </dgm:t>
    </dgm:pt>
    <dgm:pt modelId="{F032EFDF-D9B0-468C-BB3C-55A8BA13F3B7}">
      <dgm:prSet phldrT="[Text]" phldr="0" custT="1"/>
      <dgm:spPr/>
      <dgm:t>
        <a:bodyPr/>
        <a:lstStyle/>
        <a:p>
          <a:r>
            <a:rPr lang="lt-LT" sz="1000" dirty="0">
              <a:latin typeface="Times New Roman" panose="02020603050405020304" pitchFamily="18" charset="0"/>
              <a:cs typeface="Times New Roman" panose="02020603050405020304" pitchFamily="18" charset="0"/>
            </a:rPr>
            <a:t>Projekto kontrolės pabaiga 2026-02-15</a:t>
          </a:r>
        </a:p>
      </dgm:t>
    </dgm:pt>
    <dgm:pt modelId="{3CDB0511-94A2-4C45-AD66-F91F87230266}" type="parTrans" cxnId="{7C2DF7A1-18E9-4DF3-BFF4-EAFAE451D431}">
      <dgm:prSet/>
      <dgm:spPr/>
      <dgm:t>
        <a:bodyPr/>
        <a:lstStyle/>
        <a:p>
          <a:endParaRPr lang="lt-LT" sz="1000">
            <a:latin typeface="Times New Roman" panose="02020603050405020304" pitchFamily="18" charset="0"/>
            <a:cs typeface="Times New Roman" panose="02020603050405020304" pitchFamily="18" charset="0"/>
          </a:endParaRPr>
        </a:p>
      </dgm:t>
    </dgm:pt>
    <dgm:pt modelId="{0222CD46-D74F-4FB5-8F4B-FE1485585870}" type="sibTrans" cxnId="{7C2DF7A1-18E9-4DF3-BFF4-EAFAE451D431}">
      <dgm:prSet/>
      <dgm:spPr/>
      <dgm:t>
        <a:bodyPr/>
        <a:lstStyle/>
        <a:p>
          <a:endParaRPr lang="lt-LT" sz="1000">
            <a:latin typeface="Times New Roman" panose="02020603050405020304" pitchFamily="18" charset="0"/>
            <a:cs typeface="Times New Roman" panose="02020603050405020304" pitchFamily="18" charset="0"/>
          </a:endParaRPr>
        </a:p>
      </dgm:t>
    </dgm:pt>
    <dgm:pt modelId="{D95B79FF-90BE-4405-854A-03DC37AF2F4C}">
      <dgm:prSet phldrT="[Text]" phldr="0" custT="1"/>
      <dgm:spPr/>
      <dgm:t>
        <a:bodyPr/>
        <a:lstStyle/>
        <a:p>
          <a:r>
            <a:rPr lang="lt-LT" sz="1000" dirty="0">
              <a:latin typeface="Times New Roman" panose="02020603050405020304" pitchFamily="18" charset="0"/>
              <a:cs typeface="Times New Roman" panose="02020603050405020304" pitchFamily="18" charset="0"/>
            </a:rPr>
            <a:t>Užbaigto projekto ataskaitos teikimas per ŽŪMIS už 2025 m. iki 2026-05-01</a:t>
          </a:r>
        </a:p>
      </dgm:t>
    </dgm:pt>
    <dgm:pt modelId="{B86AF2A2-FD8A-412F-BF88-92A5C20ED934}" type="parTrans" cxnId="{A2826860-2A69-41C8-9824-F4B52E27E524}">
      <dgm:prSet/>
      <dgm:spPr/>
      <dgm:t>
        <a:bodyPr/>
        <a:lstStyle/>
        <a:p>
          <a:endParaRPr lang="lt-LT" sz="1000">
            <a:latin typeface="Times New Roman" panose="02020603050405020304" pitchFamily="18" charset="0"/>
            <a:cs typeface="Times New Roman" panose="02020603050405020304" pitchFamily="18" charset="0"/>
          </a:endParaRPr>
        </a:p>
      </dgm:t>
    </dgm:pt>
    <dgm:pt modelId="{BC07EF1C-835D-43EA-BEB7-B4BD206B794C}" type="sibTrans" cxnId="{A2826860-2A69-41C8-9824-F4B52E27E524}">
      <dgm:prSet/>
      <dgm:spPr/>
      <dgm:t>
        <a:bodyPr/>
        <a:lstStyle/>
        <a:p>
          <a:endParaRPr lang="lt-LT" sz="1000">
            <a:latin typeface="Times New Roman" panose="02020603050405020304" pitchFamily="18" charset="0"/>
            <a:cs typeface="Times New Roman" panose="02020603050405020304" pitchFamily="18" charset="0"/>
          </a:endParaRPr>
        </a:p>
      </dgm:t>
    </dgm:pt>
    <dgm:pt modelId="{E3749312-6ABF-49E3-9C17-370FEE9F4CFC}">
      <dgm:prSet phldrT="[Text]" phldr="0" custT="1"/>
      <dgm:spPr/>
      <dgm:t>
        <a:bodyPr/>
        <a:lstStyle/>
        <a:p>
          <a:r>
            <a:rPr lang="lt-LT" sz="1000" dirty="0">
              <a:latin typeface="Times New Roman" panose="02020603050405020304" pitchFamily="18" charset="0"/>
              <a:cs typeface="Times New Roman" panose="02020603050405020304" pitchFamily="18" charset="0"/>
            </a:rPr>
            <a:t>Ataskaitos už 2025 m. vertinimas iki 2026-12-31</a:t>
          </a:r>
        </a:p>
      </dgm:t>
    </dgm:pt>
    <dgm:pt modelId="{654F1D5C-F122-4FB5-855C-68F73E089349}" type="parTrans" cxnId="{F0CD1328-0DFF-4455-9995-3FA50198AC65}">
      <dgm:prSet/>
      <dgm:spPr/>
      <dgm:t>
        <a:bodyPr/>
        <a:lstStyle/>
        <a:p>
          <a:endParaRPr lang="lt-LT" sz="1000">
            <a:latin typeface="Times New Roman" panose="02020603050405020304" pitchFamily="18" charset="0"/>
            <a:cs typeface="Times New Roman" panose="02020603050405020304" pitchFamily="18" charset="0"/>
          </a:endParaRPr>
        </a:p>
      </dgm:t>
    </dgm:pt>
    <dgm:pt modelId="{25B8E844-28DA-4EDB-BB51-3F12EFC926C3}" type="sibTrans" cxnId="{F0CD1328-0DFF-4455-9995-3FA50198AC65}">
      <dgm:prSet/>
      <dgm:spPr/>
      <dgm:t>
        <a:bodyPr/>
        <a:lstStyle/>
        <a:p>
          <a:endParaRPr lang="lt-LT" sz="1000">
            <a:latin typeface="Times New Roman" panose="02020603050405020304" pitchFamily="18" charset="0"/>
            <a:cs typeface="Times New Roman" panose="02020603050405020304" pitchFamily="18" charset="0"/>
          </a:endParaRPr>
        </a:p>
      </dgm:t>
    </dgm:pt>
    <dgm:pt modelId="{C5D3ACE6-8887-4EE3-BDC2-03711941C96B}">
      <dgm:prSet custT="1"/>
      <dgm:spPr/>
      <dgm:t>
        <a:bodyPr/>
        <a:lstStyle/>
        <a:p>
          <a:r>
            <a:rPr lang="lt-LT" sz="1000" dirty="0">
              <a:latin typeface="Times New Roman" panose="02020603050405020304" pitchFamily="18" charset="0"/>
              <a:cs typeface="Times New Roman" panose="02020603050405020304" pitchFamily="18" charset="0"/>
            </a:rPr>
            <a:t>Pranešimas paramos gavėjui, kad projekto priežiūra baiga (suvertinus metinę ataskaitą)</a:t>
          </a:r>
        </a:p>
      </dgm:t>
    </dgm:pt>
    <dgm:pt modelId="{00BD43F4-ED68-4964-BACF-642F452A3E96}" type="parTrans" cxnId="{3952E32A-1543-4BBD-9DA3-FBFB9FF0E8E4}">
      <dgm:prSet/>
      <dgm:spPr/>
      <dgm:t>
        <a:bodyPr/>
        <a:lstStyle/>
        <a:p>
          <a:endParaRPr lang="lt-LT" sz="1000">
            <a:latin typeface="Times New Roman" panose="02020603050405020304" pitchFamily="18" charset="0"/>
            <a:cs typeface="Times New Roman" panose="02020603050405020304" pitchFamily="18" charset="0"/>
          </a:endParaRPr>
        </a:p>
      </dgm:t>
    </dgm:pt>
    <dgm:pt modelId="{4A1E6BA3-EEA5-471C-AEF6-C03311465FB2}" type="sibTrans" cxnId="{3952E32A-1543-4BBD-9DA3-FBFB9FF0E8E4}">
      <dgm:prSet/>
      <dgm:spPr/>
      <dgm:t>
        <a:bodyPr/>
        <a:lstStyle/>
        <a:p>
          <a:endParaRPr lang="lt-LT" sz="1000">
            <a:latin typeface="Times New Roman" panose="02020603050405020304" pitchFamily="18" charset="0"/>
            <a:cs typeface="Times New Roman" panose="02020603050405020304" pitchFamily="18" charset="0"/>
          </a:endParaRPr>
        </a:p>
      </dgm:t>
    </dgm:pt>
    <dgm:pt modelId="{1069F5C1-0FD0-4F26-A393-68CE5141CC7E}" type="pres">
      <dgm:prSet presAssocID="{863BF39A-D02F-4E5B-A0D1-46ED74F19329}" presName="Name0" presStyleCnt="0">
        <dgm:presLayoutVars>
          <dgm:dir/>
          <dgm:resizeHandles val="exact"/>
        </dgm:presLayoutVars>
      </dgm:prSet>
      <dgm:spPr/>
    </dgm:pt>
    <dgm:pt modelId="{7304BE3D-851E-49EE-B8F7-74448ACBA2E5}" type="pres">
      <dgm:prSet presAssocID="{863BF39A-D02F-4E5B-A0D1-46ED74F19329}" presName="arrow" presStyleLbl="bgShp" presStyleIdx="0" presStyleCnt="1"/>
      <dgm:spPr/>
    </dgm:pt>
    <dgm:pt modelId="{3F5811AD-7A99-4566-B1EB-F4AA425BB1DB}" type="pres">
      <dgm:prSet presAssocID="{863BF39A-D02F-4E5B-A0D1-46ED74F19329}" presName="points" presStyleCnt="0"/>
      <dgm:spPr/>
    </dgm:pt>
    <dgm:pt modelId="{A12F386B-09CA-47D4-BACB-ADCAD0FBEACE}" type="pres">
      <dgm:prSet presAssocID="{F032EFDF-D9B0-468C-BB3C-55A8BA13F3B7}" presName="compositeA" presStyleCnt="0"/>
      <dgm:spPr/>
    </dgm:pt>
    <dgm:pt modelId="{24CF4CE1-285E-442C-BFB3-36099A710F56}" type="pres">
      <dgm:prSet presAssocID="{F032EFDF-D9B0-468C-BB3C-55A8BA13F3B7}" presName="textA" presStyleLbl="revTx" presStyleIdx="0" presStyleCnt="4">
        <dgm:presLayoutVars>
          <dgm:bulletEnabled val="1"/>
        </dgm:presLayoutVars>
      </dgm:prSet>
      <dgm:spPr/>
    </dgm:pt>
    <dgm:pt modelId="{87FC020C-B3EB-4266-A41F-D86AC22A531A}" type="pres">
      <dgm:prSet presAssocID="{F032EFDF-D9B0-468C-BB3C-55A8BA13F3B7}" presName="circleA" presStyleLbl="node1" presStyleIdx="0" presStyleCnt="4"/>
      <dgm:spPr/>
    </dgm:pt>
    <dgm:pt modelId="{C84D3A52-9B6B-44EB-9D1F-3E0AC9B311D4}" type="pres">
      <dgm:prSet presAssocID="{F032EFDF-D9B0-468C-BB3C-55A8BA13F3B7}" presName="spaceA" presStyleCnt="0"/>
      <dgm:spPr/>
    </dgm:pt>
    <dgm:pt modelId="{A849CAF1-B049-4468-8092-A993DD426956}" type="pres">
      <dgm:prSet presAssocID="{0222CD46-D74F-4FB5-8F4B-FE1485585870}" presName="space" presStyleCnt="0"/>
      <dgm:spPr/>
    </dgm:pt>
    <dgm:pt modelId="{59BAC50F-B0C9-4DF2-9FC2-FE1E321CB237}" type="pres">
      <dgm:prSet presAssocID="{D95B79FF-90BE-4405-854A-03DC37AF2F4C}" presName="compositeB" presStyleCnt="0"/>
      <dgm:spPr/>
    </dgm:pt>
    <dgm:pt modelId="{9764B1D7-2AA4-4D61-807C-B00E42845280}" type="pres">
      <dgm:prSet presAssocID="{D95B79FF-90BE-4405-854A-03DC37AF2F4C}" presName="textB" presStyleLbl="revTx" presStyleIdx="1" presStyleCnt="4">
        <dgm:presLayoutVars>
          <dgm:bulletEnabled val="1"/>
        </dgm:presLayoutVars>
      </dgm:prSet>
      <dgm:spPr/>
    </dgm:pt>
    <dgm:pt modelId="{B1762E0C-8F7F-4894-8929-6FB732B8D901}" type="pres">
      <dgm:prSet presAssocID="{D95B79FF-90BE-4405-854A-03DC37AF2F4C}" presName="circleB" presStyleLbl="node1" presStyleIdx="1" presStyleCnt="4"/>
      <dgm:spPr/>
    </dgm:pt>
    <dgm:pt modelId="{7780F8BC-8D33-46DD-A1B9-71351F5B14EB}" type="pres">
      <dgm:prSet presAssocID="{D95B79FF-90BE-4405-854A-03DC37AF2F4C}" presName="spaceB" presStyleCnt="0"/>
      <dgm:spPr/>
    </dgm:pt>
    <dgm:pt modelId="{7FB4DEA3-1B89-477E-ADED-E1143D286BBD}" type="pres">
      <dgm:prSet presAssocID="{BC07EF1C-835D-43EA-BEB7-B4BD206B794C}" presName="space" presStyleCnt="0"/>
      <dgm:spPr/>
    </dgm:pt>
    <dgm:pt modelId="{9408112C-08C9-42C1-A66C-0F908B29CF9B}" type="pres">
      <dgm:prSet presAssocID="{E3749312-6ABF-49E3-9C17-370FEE9F4CFC}" presName="compositeA" presStyleCnt="0"/>
      <dgm:spPr/>
    </dgm:pt>
    <dgm:pt modelId="{9E405FBC-156B-4AAF-9992-146D1A01A6BE}" type="pres">
      <dgm:prSet presAssocID="{E3749312-6ABF-49E3-9C17-370FEE9F4CFC}" presName="textA" presStyleLbl="revTx" presStyleIdx="2" presStyleCnt="4">
        <dgm:presLayoutVars>
          <dgm:bulletEnabled val="1"/>
        </dgm:presLayoutVars>
      </dgm:prSet>
      <dgm:spPr/>
    </dgm:pt>
    <dgm:pt modelId="{9195FF0F-CB63-429F-A97A-51A2C93983F3}" type="pres">
      <dgm:prSet presAssocID="{E3749312-6ABF-49E3-9C17-370FEE9F4CFC}" presName="circleA" presStyleLbl="node1" presStyleIdx="2" presStyleCnt="4"/>
      <dgm:spPr/>
    </dgm:pt>
    <dgm:pt modelId="{959398DD-C4EA-4AD6-B43D-1D9D48986E00}" type="pres">
      <dgm:prSet presAssocID="{E3749312-6ABF-49E3-9C17-370FEE9F4CFC}" presName="spaceA" presStyleCnt="0"/>
      <dgm:spPr/>
    </dgm:pt>
    <dgm:pt modelId="{6FF3D370-C0AB-4851-8E73-D79A4349E479}" type="pres">
      <dgm:prSet presAssocID="{25B8E844-28DA-4EDB-BB51-3F12EFC926C3}" presName="space" presStyleCnt="0"/>
      <dgm:spPr/>
    </dgm:pt>
    <dgm:pt modelId="{113707F7-01F7-4F00-8159-2253B5AE938B}" type="pres">
      <dgm:prSet presAssocID="{C5D3ACE6-8887-4EE3-BDC2-03711941C96B}" presName="compositeB" presStyleCnt="0"/>
      <dgm:spPr/>
    </dgm:pt>
    <dgm:pt modelId="{D363ECB2-ECF2-497D-85C7-F25B11671595}" type="pres">
      <dgm:prSet presAssocID="{C5D3ACE6-8887-4EE3-BDC2-03711941C96B}" presName="textB" presStyleLbl="revTx" presStyleIdx="3" presStyleCnt="4">
        <dgm:presLayoutVars>
          <dgm:bulletEnabled val="1"/>
        </dgm:presLayoutVars>
      </dgm:prSet>
      <dgm:spPr/>
    </dgm:pt>
    <dgm:pt modelId="{B5E99B7C-62F5-4D2E-89DB-318AEA138DCA}" type="pres">
      <dgm:prSet presAssocID="{C5D3ACE6-8887-4EE3-BDC2-03711941C96B}" presName="circleB" presStyleLbl="node1" presStyleIdx="3" presStyleCnt="4"/>
      <dgm:spPr/>
    </dgm:pt>
    <dgm:pt modelId="{FB40396C-3C39-43E2-9D39-2CA54870A240}" type="pres">
      <dgm:prSet presAssocID="{C5D3ACE6-8887-4EE3-BDC2-03711941C96B}" presName="spaceB" presStyleCnt="0"/>
      <dgm:spPr/>
    </dgm:pt>
  </dgm:ptLst>
  <dgm:cxnLst>
    <dgm:cxn modelId="{F0CD1328-0DFF-4455-9995-3FA50198AC65}" srcId="{863BF39A-D02F-4E5B-A0D1-46ED74F19329}" destId="{E3749312-6ABF-49E3-9C17-370FEE9F4CFC}" srcOrd="2" destOrd="0" parTransId="{654F1D5C-F122-4FB5-855C-68F73E089349}" sibTransId="{25B8E844-28DA-4EDB-BB51-3F12EFC926C3}"/>
    <dgm:cxn modelId="{3952E32A-1543-4BBD-9DA3-FBFB9FF0E8E4}" srcId="{863BF39A-D02F-4E5B-A0D1-46ED74F19329}" destId="{C5D3ACE6-8887-4EE3-BDC2-03711941C96B}" srcOrd="3" destOrd="0" parTransId="{00BD43F4-ED68-4964-BACF-642F452A3E96}" sibTransId="{4A1E6BA3-EEA5-471C-AEF6-C03311465FB2}"/>
    <dgm:cxn modelId="{EB71592E-D6A0-414F-9D25-B7687D8C3083}" type="presOf" srcId="{D95B79FF-90BE-4405-854A-03DC37AF2F4C}" destId="{9764B1D7-2AA4-4D61-807C-B00E42845280}" srcOrd="0" destOrd="0" presId="urn:microsoft.com/office/officeart/2005/8/layout/hProcess11"/>
    <dgm:cxn modelId="{A2826860-2A69-41C8-9824-F4B52E27E524}" srcId="{863BF39A-D02F-4E5B-A0D1-46ED74F19329}" destId="{D95B79FF-90BE-4405-854A-03DC37AF2F4C}" srcOrd="1" destOrd="0" parTransId="{B86AF2A2-FD8A-412F-BF88-92A5C20ED934}" sibTransId="{BC07EF1C-835D-43EA-BEB7-B4BD206B794C}"/>
    <dgm:cxn modelId="{D3D75A56-9004-4F0B-8DD5-6872509DC4A6}" type="presOf" srcId="{C5D3ACE6-8887-4EE3-BDC2-03711941C96B}" destId="{D363ECB2-ECF2-497D-85C7-F25B11671595}" srcOrd="0" destOrd="0" presId="urn:microsoft.com/office/officeart/2005/8/layout/hProcess11"/>
    <dgm:cxn modelId="{7C2DF7A1-18E9-4DF3-BFF4-EAFAE451D431}" srcId="{863BF39A-D02F-4E5B-A0D1-46ED74F19329}" destId="{F032EFDF-D9B0-468C-BB3C-55A8BA13F3B7}" srcOrd="0" destOrd="0" parTransId="{3CDB0511-94A2-4C45-AD66-F91F87230266}" sibTransId="{0222CD46-D74F-4FB5-8F4B-FE1485585870}"/>
    <dgm:cxn modelId="{7D3CBDBB-EE22-4B45-8E8F-FFAF26CD58A6}" type="presOf" srcId="{F032EFDF-D9B0-468C-BB3C-55A8BA13F3B7}" destId="{24CF4CE1-285E-442C-BFB3-36099A710F56}" srcOrd="0" destOrd="0" presId="urn:microsoft.com/office/officeart/2005/8/layout/hProcess11"/>
    <dgm:cxn modelId="{F098DFE4-61CE-4D37-AF0A-76DF458F8175}" type="presOf" srcId="{E3749312-6ABF-49E3-9C17-370FEE9F4CFC}" destId="{9E405FBC-156B-4AAF-9992-146D1A01A6BE}" srcOrd="0" destOrd="0" presId="urn:microsoft.com/office/officeart/2005/8/layout/hProcess11"/>
    <dgm:cxn modelId="{F19F0FF1-9355-48B9-A7B3-FCB421FC4040}" type="presOf" srcId="{863BF39A-D02F-4E5B-A0D1-46ED74F19329}" destId="{1069F5C1-0FD0-4F26-A393-68CE5141CC7E}" srcOrd="0" destOrd="0" presId="urn:microsoft.com/office/officeart/2005/8/layout/hProcess11"/>
    <dgm:cxn modelId="{F37851E4-4F8F-4986-9CCF-5A83855878B7}" type="presParOf" srcId="{1069F5C1-0FD0-4F26-A393-68CE5141CC7E}" destId="{7304BE3D-851E-49EE-B8F7-74448ACBA2E5}" srcOrd="0" destOrd="0" presId="urn:microsoft.com/office/officeart/2005/8/layout/hProcess11"/>
    <dgm:cxn modelId="{94E23E20-CA33-4522-85EB-275EBBDE706F}" type="presParOf" srcId="{1069F5C1-0FD0-4F26-A393-68CE5141CC7E}" destId="{3F5811AD-7A99-4566-B1EB-F4AA425BB1DB}" srcOrd="1" destOrd="0" presId="urn:microsoft.com/office/officeart/2005/8/layout/hProcess11"/>
    <dgm:cxn modelId="{78F26812-3AC8-4CE5-B729-CB04C696798E}" type="presParOf" srcId="{3F5811AD-7A99-4566-B1EB-F4AA425BB1DB}" destId="{A12F386B-09CA-47D4-BACB-ADCAD0FBEACE}" srcOrd="0" destOrd="0" presId="urn:microsoft.com/office/officeart/2005/8/layout/hProcess11"/>
    <dgm:cxn modelId="{AB7DF243-FF55-44FE-BEE1-7EC0D7454B75}" type="presParOf" srcId="{A12F386B-09CA-47D4-BACB-ADCAD0FBEACE}" destId="{24CF4CE1-285E-442C-BFB3-36099A710F56}" srcOrd="0" destOrd="0" presId="urn:microsoft.com/office/officeart/2005/8/layout/hProcess11"/>
    <dgm:cxn modelId="{2D91C47B-F71F-43F5-B5DF-24CA75564F91}" type="presParOf" srcId="{A12F386B-09CA-47D4-BACB-ADCAD0FBEACE}" destId="{87FC020C-B3EB-4266-A41F-D86AC22A531A}" srcOrd="1" destOrd="0" presId="urn:microsoft.com/office/officeart/2005/8/layout/hProcess11"/>
    <dgm:cxn modelId="{0B6ACE75-8161-43B0-B11A-F3C82FA93E5F}" type="presParOf" srcId="{A12F386B-09CA-47D4-BACB-ADCAD0FBEACE}" destId="{C84D3A52-9B6B-44EB-9D1F-3E0AC9B311D4}" srcOrd="2" destOrd="0" presId="urn:microsoft.com/office/officeart/2005/8/layout/hProcess11"/>
    <dgm:cxn modelId="{AA0EF0E3-5052-4E07-8191-6FDA851772A0}" type="presParOf" srcId="{3F5811AD-7A99-4566-B1EB-F4AA425BB1DB}" destId="{A849CAF1-B049-4468-8092-A993DD426956}" srcOrd="1" destOrd="0" presId="urn:microsoft.com/office/officeart/2005/8/layout/hProcess11"/>
    <dgm:cxn modelId="{064A9998-E306-44F6-B80F-705B560A86B6}" type="presParOf" srcId="{3F5811AD-7A99-4566-B1EB-F4AA425BB1DB}" destId="{59BAC50F-B0C9-4DF2-9FC2-FE1E321CB237}" srcOrd="2" destOrd="0" presId="urn:microsoft.com/office/officeart/2005/8/layout/hProcess11"/>
    <dgm:cxn modelId="{8DA5F7E2-837D-40C2-A9EB-1889A3B4A3F5}" type="presParOf" srcId="{59BAC50F-B0C9-4DF2-9FC2-FE1E321CB237}" destId="{9764B1D7-2AA4-4D61-807C-B00E42845280}" srcOrd="0" destOrd="0" presId="urn:microsoft.com/office/officeart/2005/8/layout/hProcess11"/>
    <dgm:cxn modelId="{8C93AB39-09DB-418A-805F-5E144466B928}" type="presParOf" srcId="{59BAC50F-B0C9-4DF2-9FC2-FE1E321CB237}" destId="{B1762E0C-8F7F-4894-8929-6FB732B8D901}" srcOrd="1" destOrd="0" presId="urn:microsoft.com/office/officeart/2005/8/layout/hProcess11"/>
    <dgm:cxn modelId="{86A5C399-14DC-4DD2-8B6D-4BD6288E8183}" type="presParOf" srcId="{59BAC50F-B0C9-4DF2-9FC2-FE1E321CB237}" destId="{7780F8BC-8D33-46DD-A1B9-71351F5B14EB}" srcOrd="2" destOrd="0" presId="urn:microsoft.com/office/officeart/2005/8/layout/hProcess11"/>
    <dgm:cxn modelId="{9A79BB48-21DC-499B-82D1-DB28EE964222}" type="presParOf" srcId="{3F5811AD-7A99-4566-B1EB-F4AA425BB1DB}" destId="{7FB4DEA3-1B89-477E-ADED-E1143D286BBD}" srcOrd="3" destOrd="0" presId="urn:microsoft.com/office/officeart/2005/8/layout/hProcess11"/>
    <dgm:cxn modelId="{8DFD58BB-3677-44D7-A503-77186CB0F834}" type="presParOf" srcId="{3F5811AD-7A99-4566-B1EB-F4AA425BB1DB}" destId="{9408112C-08C9-42C1-A66C-0F908B29CF9B}" srcOrd="4" destOrd="0" presId="urn:microsoft.com/office/officeart/2005/8/layout/hProcess11"/>
    <dgm:cxn modelId="{E43D7346-929B-4601-9B0C-346509643020}" type="presParOf" srcId="{9408112C-08C9-42C1-A66C-0F908B29CF9B}" destId="{9E405FBC-156B-4AAF-9992-146D1A01A6BE}" srcOrd="0" destOrd="0" presId="urn:microsoft.com/office/officeart/2005/8/layout/hProcess11"/>
    <dgm:cxn modelId="{30615379-DBB6-4025-92C3-71B5A0DC30B4}" type="presParOf" srcId="{9408112C-08C9-42C1-A66C-0F908B29CF9B}" destId="{9195FF0F-CB63-429F-A97A-51A2C93983F3}" srcOrd="1" destOrd="0" presId="urn:microsoft.com/office/officeart/2005/8/layout/hProcess11"/>
    <dgm:cxn modelId="{445DE4E1-42B6-4748-8E45-F362A8046E73}" type="presParOf" srcId="{9408112C-08C9-42C1-A66C-0F908B29CF9B}" destId="{959398DD-C4EA-4AD6-B43D-1D9D48986E00}" srcOrd="2" destOrd="0" presId="urn:microsoft.com/office/officeart/2005/8/layout/hProcess11"/>
    <dgm:cxn modelId="{7258C4AB-B9EB-47D4-8177-356FD81A584F}" type="presParOf" srcId="{3F5811AD-7A99-4566-B1EB-F4AA425BB1DB}" destId="{6FF3D370-C0AB-4851-8E73-D79A4349E479}" srcOrd="5" destOrd="0" presId="urn:microsoft.com/office/officeart/2005/8/layout/hProcess11"/>
    <dgm:cxn modelId="{9A0F7F82-DB04-4858-9615-FC47D0B0DD42}" type="presParOf" srcId="{3F5811AD-7A99-4566-B1EB-F4AA425BB1DB}" destId="{113707F7-01F7-4F00-8159-2253B5AE938B}" srcOrd="6" destOrd="0" presId="urn:microsoft.com/office/officeart/2005/8/layout/hProcess11"/>
    <dgm:cxn modelId="{6E373F59-F638-435E-857D-0CF41DF3EC5B}" type="presParOf" srcId="{113707F7-01F7-4F00-8159-2253B5AE938B}" destId="{D363ECB2-ECF2-497D-85C7-F25B11671595}" srcOrd="0" destOrd="0" presId="urn:microsoft.com/office/officeart/2005/8/layout/hProcess11"/>
    <dgm:cxn modelId="{A729AE8E-9078-44AC-8275-315E20709200}" type="presParOf" srcId="{113707F7-01F7-4F00-8159-2253B5AE938B}" destId="{B5E99B7C-62F5-4D2E-89DB-318AEA138DCA}" srcOrd="1" destOrd="0" presId="urn:microsoft.com/office/officeart/2005/8/layout/hProcess11"/>
    <dgm:cxn modelId="{1ED3F95E-D441-41B4-927E-3925428C9B83}" type="presParOf" srcId="{113707F7-01F7-4F00-8159-2253B5AE938B}" destId="{FB40396C-3C39-43E2-9D39-2CA54870A240}" srcOrd="2" destOrd="0" presId="urn:microsoft.com/office/officeart/2005/8/layout/hProcess1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4BE3D-851E-49EE-B8F7-74448ACBA2E5}">
      <dsp:nvSpPr>
        <dsp:cNvPr id="0" name=""/>
        <dsp:cNvSpPr/>
      </dsp:nvSpPr>
      <dsp:spPr>
        <a:xfrm>
          <a:off x="0" y="274319"/>
          <a:ext cx="5467350" cy="36576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4CF4CE1-285E-442C-BFB3-36099A710F56}">
      <dsp:nvSpPr>
        <dsp:cNvPr id="0" name=""/>
        <dsp:cNvSpPr/>
      </dsp:nvSpPr>
      <dsp:spPr>
        <a:xfrm>
          <a:off x="2462" y="0"/>
          <a:ext cx="1184503" cy="365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lt-LT" sz="1000" kern="1200" dirty="0">
              <a:latin typeface="Times New Roman" panose="02020603050405020304" pitchFamily="18" charset="0"/>
              <a:cs typeface="Times New Roman" panose="02020603050405020304" pitchFamily="18" charset="0"/>
            </a:rPr>
            <a:t>Projekto kontrolės pabaiga 2026-02-15</a:t>
          </a:r>
        </a:p>
      </dsp:txBody>
      <dsp:txXfrm>
        <a:off x="2462" y="0"/>
        <a:ext cx="1184503" cy="365760"/>
      </dsp:txXfrm>
    </dsp:sp>
    <dsp:sp modelId="{87FC020C-B3EB-4266-A41F-D86AC22A531A}">
      <dsp:nvSpPr>
        <dsp:cNvPr id="0" name=""/>
        <dsp:cNvSpPr/>
      </dsp:nvSpPr>
      <dsp:spPr>
        <a:xfrm>
          <a:off x="548994" y="411480"/>
          <a:ext cx="91440" cy="9144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64B1D7-2AA4-4D61-807C-B00E42845280}">
      <dsp:nvSpPr>
        <dsp:cNvPr id="0" name=""/>
        <dsp:cNvSpPr/>
      </dsp:nvSpPr>
      <dsp:spPr>
        <a:xfrm>
          <a:off x="1246191" y="548639"/>
          <a:ext cx="1184503" cy="365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lt-LT" sz="1000" kern="1200" dirty="0">
              <a:latin typeface="Times New Roman" panose="02020603050405020304" pitchFamily="18" charset="0"/>
              <a:cs typeface="Times New Roman" panose="02020603050405020304" pitchFamily="18" charset="0"/>
            </a:rPr>
            <a:t>Užbaigto projekto ataskaitos teikimas per ŽŪMIS už 2025 m. iki 2026-05-01</a:t>
          </a:r>
        </a:p>
      </dsp:txBody>
      <dsp:txXfrm>
        <a:off x="1246191" y="548639"/>
        <a:ext cx="1184503" cy="365760"/>
      </dsp:txXfrm>
    </dsp:sp>
    <dsp:sp modelId="{B1762E0C-8F7F-4894-8929-6FB732B8D901}">
      <dsp:nvSpPr>
        <dsp:cNvPr id="0" name=""/>
        <dsp:cNvSpPr/>
      </dsp:nvSpPr>
      <dsp:spPr>
        <a:xfrm>
          <a:off x="1792723" y="411480"/>
          <a:ext cx="91440" cy="9144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405FBC-156B-4AAF-9992-146D1A01A6BE}">
      <dsp:nvSpPr>
        <dsp:cNvPr id="0" name=""/>
        <dsp:cNvSpPr/>
      </dsp:nvSpPr>
      <dsp:spPr>
        <a:xfrm>
          <a:off x="2489920" y="0"/>
          <a:ext cx="1184503" cy="365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lt-LT" sz="1000" kern="1200" dirty="0">
              <a:latin typeface="Times New Roman" panose="02020603050405020304" pitchFamily="18" charset="0"/>
              <a:cs typeface="Times New Roman" panose="02020603050405020304" pitchFamily="18" charset="0"/>
            </a:rPr>
            <a:t>Ataskaitos už 2025 m. vertinimas iki 2026-12-31</a:t>
          </a:r>
        </a:p>
      </dsp:txBody>
      <dsp:txXfrm>
        <a:off x="2489920" y="0"/>
        <a:ext cx="1184503" cy="365760"/>
      </dsp:txXfrm>
    </dsp:sp>
    <dsp:sp modelId="{9195FF0F-CB63-429F-A97A-51A2C93983F3}">
      <dsp:nvSpPr>
        <dsp:cNvPr id="0" name=""/>
        <dsp:cNvSpPr/>
      </dsp:nvSpPr>
      <dsp:spPr>
        <a:xfrm>
          <a:off x="3036451" y="411480"/>
          <a:ext cx="91440" cy="9144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63ECB2-ECF2-497D-85C7-F25B11671595}">
      <dsp:nvSpPr>
        <dsp:cNvPr id="0" name=""/>
        <dsp:cNvSpPr/>
      </dsp:nvSpPr>
      <dsp:spPr>
        <a:xfrm>
          <a:off x="3733648" y="548639"/>
          <a:ext cx="1184503" cy="365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lt-LT" sz="1000" kern="1200" dirty="0">
              <a:latin typeface="Times New Roman" panose="02020603050405020304" pitchFamily="18" charset="0"/>
              <a:cs typeface="Times New Roman" panose="02020603050405020304" pitchFamily="18" charset="0"/>
            </a:rPr>
            <a:t>Pranešimas paramos gavėjui, kad projekto priežiūra baiga (suvertinus metinę ataskaitą)</a:t>
          </a:r>
        </a:p>
      </dsp:txBody>
      <dsp:txXfrm>
        <a:off x="3733648" y="548639"/>
        <a:ext cx="1184503" cy="365760"/>
      </dsp:txXfrm>
    </dsp:sp>
    <dsp:sp modelId="{B5E99B7C-62F5-4D2E-89DB-318AEA138DCA}">
      <dsp:nvSpPr>
        <dsp:cNvPr id="0" name=""/>
        <dsp:cNvSpPr/>
      </dsp:nvSpPr>
      <dsp:spPr>
        <a:xfrm>
          <a:off x="4280180" y="411480"/>
          <a:ext cx="91440" cy="9144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timeline" pri="103"/>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14936</Words>
  <Characters>8514</Characters>
  <Application>Microsoft Office Word</Application>
  <DocSecurity>0</DocSecurity>
  <Lines>70</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Liukpetrytė</dc:creator>
  <cp:keywords/>
  <dc:description/>
  <cp:lastModifiedBy>Virginija Liukpetrytė</cp:lastModifiedBy>
  <cp:revision>21</cp:revision>
  <dcterms:created xsi:type="dcterms:W3CDTF">2026-04-21T05:16:00Z</dcterms:created>
  <dcterms:modified xsi:type="dcterms:W3CDTF">2026-08-24T13:04:00Z</dcterms:modified>
</cp:coreProperties>
</file>