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A6F9F" w14:textId="77777777" w:rsidR="00ED2296" w:rsidRPr="00C82A66" w:rsidRDefault="00ED2296" w:rsidP="00ED2296">
      <w:pPr>
        <w:pStyle w:val="xmsonormal"/>
        <w:shd w:val="clear" w:color="auto" w:fill="FFFFFF"/>
        <w:spacing w:before="0" w:beforeAutospacing="0" w:after="0" w:afterAutospacing="0"/>
        <w:rPr>
          <w:rFonts w:asciiTheme="majorBidi" w:hAnsiTheme="majorBidi" w:cstheme="majorBidi"/>
          <w:color w:val="242424"/>
        </w:rPr>
      </w:pPr>
      <w:r w:rsidRPr="00C82A66">
        <w:rPr>
          <w:rFonts w:asciiTheme="majorBidi" w:hAnsiTheme="majorBidi" w:cstheme="majorBidi"/>
          <w:b/>
          <w:bCs/>
          <w:color w:val="242424"/>
          <w:bdr w:val="none" w:sz="0" w:space="0" w:color="auto" w:frame="1"/>
        </w:rPr>
        <w:t>REKOMENDACIJOS ŪKINIŲ GYVŪNŲ LAIKYTOJAMS ORO PAVOJAUS ATVEJU</w:t>
      </w:r>
    </w:p>
    <w:p w14:paraId="3AE027A9" w14:textId="77777777" w:rsidR="000E7124" w:rsidRPr="00C82A66" w:rsidRDefault="000E7124" w:rsidP="00411072">
      <w:pPr>
        <w:spacing w:after="0" w:line="300" w:lineRule="atLeast"/>
        <w:rPr>
          <w:rFonts w:asciiTheme="majorBidi" w:eastAsia="Times New Roman" w:hAnsiTheme="majorBidi" w:cstheme="majorBidi"/>
          <w:kern w:val="0"/>
          <w:lang w:eastAsia="lt-LT"/>
          <w14:ligatures w14:val="none"/>
        </w:rPr>
      </w:pPr>
    </w:p>
    <w:p w14:paraId="1FF5A589" w14:textId="77777777" w:rsidR="001D24BD" w:rsidRPr="00CD5ED0" w:rsidRDefault="00B87DBF" w:rsidP="00CD5ED0">
      <w:pPr>
        <w:pBdr>
          <w:top w:val="single" w:sz="4" w:space="1" w:color="auto"/>
          <w:left w:val="single" w:sz="4" w:space="4" w:color="auto"/>
          <w:bottom w:val="single" w:sz="4" w:space="1" w:color="auto"/>
          <w:right w:val="single" w:sz="4" w:space="4" w:color="auto"/>
        </w:pBdr>
        <w:spacing w:after="0" w:line="300" w:lineRule="atLeast"/>
        <w:jc w:val="both"/>
        <w:rPr>
          <w:rFonts w:asciiTheme="majorBidi" w:eastAsia="Times New Roman" w:hAnsiTheme="majorBidi" w:cstheme="majorBidi"/>
          <w:i/>
          <w:iCs/>
          <w:kern w:val="0"/>
          <w:sz w:val="22"/>
          <w:szCs w:val="22"/>
          <w:lang w:eastAsia="lt-LT"/>
          <w14:ligatures w14:val="none"/>
        </w:rPr>
      </w:pPr>
      <w:r w:rsidRPr="00CD5ED0">
        <w:rPr>
          <w:rFonts w:asciiTheme="majorBidi" w:eastAsia="Times New Roman" w:hAnsiTheme="majorBidi" w:cstheme="majorBidi"/>
          <w:b/>
          <w:bCs/>
          <w:i/>
          <w:iCs/>
          <w:kern w:val="0"/>
          <w:sz w:val="22"/>
          <w:szCs w:val="22"/>
          <w:lang w:eastAsia="lt-LT"/>
          <w14:ligatures w14:val="none"/>
        </w:rPr>
        <w:t>Oro pavojus</w:t>
      </w:r>
      <w:r w:rsidRPr="00CD5ED0">
        <w:rPr>
          <w:rFonts w:asciiTheme="majorBidi" w:eastAsia="Times New Roman" w:hAnsiTheme="majorBidi" w:cstheme="majorBidi"/>
          <w:i/>
          <w:iCs/>
          <w:kern w:val="0"/>
          <w:sz w:val="22"/>
          <w:szCs w:val="22"/>
          <w:lang w:eastAsia="lt-LT"/>
          <w14:ligatures w14:val="none"/>
        </w:rPr>
        <w:t xml:space="preserve"> yra civilinės saugos perspėjimo signalas, skelbiamas esant realiai arba galimai grėsmei iš oro, pavyzdžiui, dėl raketų, bepiločių orlaivių (dronų), aviacijos atakų, sprogimų ar kitų pavojingų įvykių, galinčių kelti grėsmę žmonių gyvybei, sveikatai, turtui ar aplinkai. Oro pavojus skelbiamas įjungiant perspėjimo sirenas, siunčiant pranešimus į mobiliuosius telefonus, taip pat per radiją, televiziją ir kitus oficialius valstybės institucijų informavimo kanalus.</w:t>
      </w:r>
    </w:p>
    <w:p w14:paraId="74E4A42C" w14:textId="77777777" w:rsidR="001D24BD" w:rsidRDefault="001D24BD" w:rsidP="001D24BD">
      <w:pPr>
        <w:spacing w:after="0" w:line="300" w:lineRule="atLeast"/>
        <w:jc w:val="both"/>
        <w:rPr>
          <w:rFonts w:asciiTheme="majorBidi" w:eastAsia="Times New Roman" w:hAnsiTheme="majorBidi" w:cstheme="majorBidi"/>
          <w:kern w:val="0"/>
          <w:lang w:eastAsia="lt-LT"/>
          <w14:ligatures w14:val="none"/>
        </w:rPr>
      </w:pPr>
    </w:p>
    <w:p w14:paraId="74DB698F" w14:textId="71DA8903" w:rsidR="00975E50" w:rsidRPr="00B26C33" w:rsidRDefault="00411072" w:rsidP="00CD5ED0">
      <w:pPr>
        <w:pStyle w:val="xmsonormal"/>
        <w:shd w:val="clear" w:color="auto" w:fill="FFFFFF"/>
        <w:spacing w:before="0" w:beforeAutospacing="0" w:after="0" w:afterAutospacing="0"/>
        <w:rPr>
          <w:rFonts w:asciiTheme="majorBidi" w:hAnsiTheme="majorBidi" w:cstheme="majorBidi"/>
          <w:b/>
          <w:bCs/>
          <w:color w:val="0070C0"/>
          <w:sz w:val="28"/>
          <w:szCs w:val="28"/>
        </w:rPr>
      </w:pPr>
      <w:r w:rsidRPr="00B26C33">
        <w:rPr>
          <w:rFonts w:asciiTheme="majorBidi" w:hAnsiTheme="majorBidi" w:cstheme="majorBidi"/>
          <w:b/>
          <w:bCs/>
          <w:color w:val="0070C0"/>
          <w:sz w:val="28"/>
          <w:szCs w:val="28"/>
        </w:rPr>
        <w:t>Ką turi daryti ūkinių gyvūnų laikytojas</w:t>
      </w:r>
      <w:r w:rsidR="00975E50" w:rsidRPr="00B26C33">
        <w:rPr>
          <w:rFonts w:asciiTheme="majorBidi" w:hAnsiTheme="majorBidi" w:cstheme="majorBidi"/>
          <w:b/>
          <w:bCs/>
          <w:color w:val="0070C0"/>
          <w:sz w:val="28"/>
          <w:szCs w:val="28"/>
        </w:rPr>
        <w:t xml:space="preserve"> gavęs oro pavojaus pranešimą</w:t>
      </w:r>
      <w:r w:rsidRPr="00B26C33">
        <w:rPr>
          <w:rFonts w:asciiTheme="majorBidi" w:hAnsiTheme="majorBidi" w:cstheme="majorBidi"/>
          <w:b/>
          <w:bCs/>
          <w:color w:val="0070C0"/>
          <w:sz w:val="28"/>
          <w:szCs w:val="28"/>
        </w:rPr>
        <w:t>?</w:t>
      </w:r>
    </w:p>
    <w:p w14:paraId="4AC83A45" w14:textId="77777777" w:rsidR="001D24BD" w:rsidRPr="001D24BD" w:rsidRDefault="001D24BD" w:rsidP="00B26C33">
      <w:pPr>
        <w:spacing w:after="0" w:line="300" w:lineRule="atLeast"/>
        <w:jc w:val="center"/>
        <w:rPr>
          <w:rFonts w:asciiTheme="majorBidi" w:eastAsia="Times New Roman" w:hAnsiTheme="majorBidi" w:cstheme="majorBidi"/>
          <w:kern w:val="0"/>
          <w:lang w:eastAsia="lt-LT"/>
          <w14:ligatures w14:val="none"/>
        </w:rPr>
      </w:pPr>
    </w:p>
    <w:tbl>
      <w:tblPr>
        <w:tblStyle w:val="Lentelstinklelis"/>
        <w:tblW w:w="0" w:type="auto"/>
        <w:tblLook w:val="04A0" w:firstRow="1" w:lastRow="0" w:firstColumn="1" w:lastColumn="0" w:noHBand="0" w:noVBand="1"/>
      </w:tblPr>
      <w:tblGrid>
        <w:gridCol w:w="2122"/>
        <w:gridCol w:w="7506"/>
      </w:tblGrid>
      <w:tr w:rsidR="00AB5C56" w14:paraId="0263D0B9" w14:textId="77777777" w:rsidTr="000B0E57">
        <w:tc>
          <w:tcPr>
            <w:tcW w:w="2122" w:type="dxa"/>
          </w:tcPr>
          <w:p w14:paraId="11FB73CC" w14:textId="210CE4EA" w:rsidR="00AB5C56" w:rsidRPr="001B3082" w:rsidRDefault="00AB5C56" w:rsidP="001B3082">
            <w:pPr>
              <w:jc w:val="both"/>
              <w:rPr>
                <w:rFonts w:asciiTheme="majorBidi" w:eastAsia="Times New Roman" w:hAnsiTheme="majorBidi" w:cstheme="majorBidi"/>
                <w:b/>
                <w:bCs/>
                <w:color w:val="FF0000"/>
                <w:kern w:val="0"/>
                <w:lang w:eastAsia="lt-LT"/>
                <w14:ligatures w14:val="none"/>
              </w:rPr>
            </w:pPr>
            <w:r w:rsidRPr="001B3082">
              <w:rPr>
                <w:rFonts w:asciiTheme="majorBidi" w:eastAsia="Times New Roman" w:hAnsiTheme="majorBidi" w:cstheme="majorBidi"/>
                <w:b/>
                <w:bCs/>
                <w:color w:val="FF0000"/>
                <w:kern w:val="0"/>
                <w:lang w:eastAsia="lt-LT"/>
                <w14:ligatures w14:val="none"/>
              </w:rPr>
              <w:t>1. Sureaguo</w:t>
            </w:r>
            <w:r w:rsidR="000B0E57" w:rsidRPr="001B3082">
              <w:rPr>
                <w:rFonts w:asciiTheme="majorBidi" w:eastAsia="Times New Roman" w:hAnsiTheme="majorBidi" w:cstheme="majorBidi"/>
                <w:b/>
                <w:bCs/>
                <w:color w:val="FF0000"/>
                <w:kern w:val="0"/>
                <w:lang w:eastAsia="lt-LT"/>
                <w14:ligatures w14:val="none"/>
              </w:rPr>
              <w:t>kite</w:t>
            </w:r>
            <w:r w:rsidRPr="001B3082">
              <w:rPr>
                <w:rFonts w:asciiTheme="majorBidi" w:eastAsia="Times New Roman" w:hAnsiTheme="majorBidi" w:cstheme="majorBidi"/>
                <w:b/>
                <w:bCs/>
                <w:color w:val="FF0000"/>
                <w:kern w:val="0"/>
                <w:lang w:eastAsia="lt-LT"/>
                <w14:ligatures w14:val="none"/>
              </w:rPr>
              <w:t xml:space="preserve"> ir informuo</w:t>
            </w:r>
            <w:r w:rsidR="000B0E57" w:rsidRPr="001B3082">
              <w:rPr>
                <w:rFonts w:asciiTheme="majorBidi" w:eastAsia="Times New Roman" w:hAnsiTheme="majorBidi" w:cstheme="majorBidi"/>
                <w:b/>
                <w:bCs/>
                <w:color w:val="FF0000"/>
                <w:kern w:val="0"/>
                <w:lang w:eastAsia="lt-LT"/>
                <w14:ligatures w14:val="none"/>
              </w:rPr>
              <w:t>kite</w:t>
            </w:r>
            <w:r w:rsidRPr="001B3082">
              <w:rPr>
                <w:rFonts w:asciiTheme="majorBidi" w:eastAsia="Times New Roman" w:hAnsiTheme="majorBidi" w:cstheme="majorBidi"/>
                <w:b/>
                <w:bCs/>
                <w:color w:val="FF0000"/>
                <w:kern w:val="0"/>
                <w:lang w:eastAsia="lt-LT"/>
                <w14:ligatures w14:val="none"/>
              </w:rPr>
              <w:t xml:space="preserve"> </w:t>
            </w:r>
            <w:r w:rsidR="000B0E57" w:rsidRPr="001B3082">
              <w:rPr>
                <w:rFonts w:asciiTheme="majorBidi" w:eastAsia="Times New Roman" w:hAnsiTheme="majorBidi" w:cstheme="majorBidi"/>
                <w:b/>
                <w:bCs/>
                <w:color w:val="FF0000"/>
                <w:kern w:val="0"/>
                <w:lang w:eastAsia="lt-LT"/>
                <w14:ligatures w14:val="none"/>
              </w:rPr>
              <w:t>aplinkinius</w:t>
            </w:r>
          </w:p>
        </w:tc>
        <w:tc>
          <w:tcPr>
            <w:tcW w:w="7506" w:type="dxa"/>
          </w:tcPr>
          <w:p w14:paraId="4B0A89A2" w14:textId="01CCBDF3" w:rsidR="00AB5C56" w:rsidRPr="00CD5ED0" w:rsidRDefault="00AB5C56" w:rsidP="00AB5C56">
            <w:pPr>
              <w:numPr>
                <w:ilvl w:val="0"/>
                <w:numId w:val="9"/>
              </w:numPr>
              <w:ind w:left="714" w:hanging="357"/>
              <w:rPr>
                <w:rFonts w:asciiTheme="majorBidi" w:eastAsia="Times New Roman" w:hAnsiTheme="majorBidi" w:cstheme="majorBidi"/>
                <w:kern w:val="0"/>
                <w:sz w:val="22"/>
                <w:szCs w:val="22"/>
                <w:lang w:eastAsia="lt-LT"/>
                <w14:ligatures w14:val="none"/>
              </w:rPr>
            </w:pPr>
            <w:r w:rsidRPr="00CD5ED0">
              <w:rPr>
                <w:rFonts w:asciiTheme="majorBidi" w:eastAsia="Times New Roman" w:hAnsiTheme="majorBidi" w:cstheme="majorBidi"/>
                <w:kern w:val="0"/>
                <w:sz w:val="22"/>
                <w:szCs w:val="22"/>
                <w:lang w:eastAsia="lt-LT"/>
                <w14:ligatures w14:val="none"/>
              </w:rPr>
              <w:t xml:space="preserve">atidžiai išklausykite/perskaitykite visą </w:t>
            </w:r>
            <w:r w:rsidR="004F4DC2" w:rsidRPr="00CD5ED0">
              <w:rPr>
                <w:rFonts w:asciiTheme="majorBidi" w:eastAsia="Times New Roman" w:hAnsiTheme="majorBidi" w:cstheme="majorBidi"/>
                <w:kern w:val="0"/>
                <w:sz w:val="22"/>
                <w:szCs w:val="22"/>
                <w:lang w:eastAsia="lt-LT"/>
                <w14:ligatures w14:val="none"/>
              </w:rPr>
              <w:t xml:space="preserve">oro pavojaus </w:t>
            </w:r>
            <w:r w:rsidRPr="00CD5ED0">
              <w:rPr>
                <w:rFonts w:asciiTheme="majorBidi" w:eastAsia="Times New Roman" w:hAnsiTheme="majorBidi" w:cstheme="majorBidi"/>
                <w:kern w:val="0"/>
                <w:sz w:val="22"/>
                <w:szCs w:val="22"/>
                <w:lang w:eastAsia="lt-LT"/>
                <w14:ligatures w14:val="none"/>
              </w:rPr>
              <w:t>perspėjimo pranešimą</w:t>
            </w:r>
            <w:r w:rsidR="004F4DC2" w:rsidRPr="00CD5ED0">
              <w:rPr>
                <w:rFonts w:asciiTheme="majorBidi" w:eastAsia="Times New Roman" w:hAnsiTheme="majorBidi" w:cstheme="majorBidi"/>
                <w:kern w:val="0"/>
                <w:sz w:val="22"/>
                <w:szCs w:val="22"/>
                <w:lang w:eastAsia="lt-LT"/>
                <w14:ligatures w14:val="none"/>
              </w:rPr>
              <w:t>;</w:t>
            </w:r>
          </w:p>
          <w:p w14:paraId="6E4EEA42" w14:textId="5E7B93AA" w:rsidR="00AB5C56" w:rsidRPr="00CD5ED0" w:rsidRDefault="00AB5C56" w:rsidP="00AB5C56">
            <w:pPr>
              <w:numPr>
                <w:ilvl w:val="0"/>
                <w:numId w:val="9"/>
              </w:numPr>
              <w:ind w:left="714" w:hanging="357"/>
              <w:rPr>
                <w:rFonts w:asciiTheme="majorBidi" w:eastAsia="Times New Roman" w:hAnsiTheme="majorBidi" w:cstheme="majorBidi"/>
                <w:kern w:val="0"/>
                <w:sz w:val="22"/>
                <w:szCs w:val="22"/>
                <w:lang w:eastAsia="lt-LT"/>
                <w14:ligatures w14:val="none"/>
              </w:rPr>
            </w:pPr>
            <w:r w:rsidRPr="00CD5ED0">
              <w:rPr>
                <w:rFonts w:asciiTheme="majorBidi" w:eastAsia="Times New Roman" w:hAnsiTheme="majorBidi" w:cstheme="majorBidi"/>
                <w:kern w:val="0"/>
                <w:sz w:val="22"/>
                <w:szCs w:val="22"/>
                <w:lang w:eastAsia="lt-LT"/>
                <w14:ligatures w14:val="none"/>
              </w:rPr>
              <w:t>nutrauk</w:t>
            </w:r>
            <w:r w:rsidR="004F4DC2" w:rsidRPr="00CD5ED0">
              <w:rPr>
                <w:rFonts w:asciiTheme="majorBidi" w:eastAsia="Times New Roman" w:hAnsiTheme="majorBidi" w:cstheme="majorBidi"/>
                <w:kern w:val="0"/>
                <w:sz w:val="22"/>
                <w:szCs w:val="22"/>
                <w:lang w:eastAsia="lt-LT"/>
                <w14:ligatures w14:val="none"/>
              </w:rPr>
              <w:t>ite</w:t>
            </w:r>
            <w:r w:rsidRPr="00CD5ED0">
              <w:rPr>
                <w:rFonts w:asciiTheme="majorBidi" w:eastAsia="Times New Roman" w:hAnsiTheme="majorBidi" w:cstheme="majorBidi"/>
                <w:kern w:val="0"/>
                <w:sz w:val="22"/>
                <w:szCs w:val="22"/>
                <w:lang w:eastAsia="lt-LT"/>
                <w14:ligatures w14:val="none"/>
              </w:rPr>
              <w:t xml:space="preserve"> nebūtinus darbus lauke;</w:t>
            </w:r>
          </w:p>
          <w:p w14:paraId="647DE115" w14:textId="663401A0" w:rsidR="00AB5C56" w:rsidRPr="00CD5ED0" w:rsidRDefault="00AB5C56" w:rsidP="00AB5C56">
            <w:pPr>
              <w:numPr>
                <w:ilvl w:val="0"/>
                <w:numId w:val="6"/>
              </w:numPr>
              <w:spacing w:line="300" w:lineRule="atLeast"/>
              <w:ind w:left="714" w:hanging="357"/>
              <w:rPr>
                <w:rFonts w:asciiTheme="majorBidi" w:eastAsia="Times New Roman" w:hAnsiTheme="majorBidi" w:cstheme="majorBidi"/>
                <w:kern w:val="0"/>
                <w:sz w:val="22"/>
                <w:szCs w:val="22"/>
                <w:lang w:eastAsia="lt-LT"/>
                <w14:ligatures w14:val="none"/>
              </w:rPr>
            </w:pPr>
            <w:r w:rsidRPr="00CD5ED0">
              <w:rPr>
                <w:rFonts w:asciiTheme="majorBidi" w:eastAsia="Times New Roman" w:hAnsiTheme="majorBidi" w:cstheme="majorBidi"/>
                <w:kern w:val="0"/>
                <w:sz w:val="22"/>
                <w:szCs w:val="22"/>
                <w:lang w:eastAsia="lt-LT"/>
                <w14:ligatures w14:val="none"/>
              </w:rPr>
              <w:t>įspė</w:t>
            </w:r>
            <w:r w:rsidR="004F4DC2" w:rsidRPr="00CD5ED0">
              <w:rPr>
                <w:rFonts w:asciiTheme="majorBidi" w:eastAsia="Times New Roman" w:hAnsiTheme="majorBidi" w:cstheme="majorBidi"/>
                <w:kern w:val="0"/>
                <w:sz w:val="22"/>
                <w:szCs w:val="22"/>
                <w:lang w:eastAsia="lt-LT"/>
                <w14:ligatures w14:val="none"/>
              </w:rPr>
              <w:t>kite</w:t>
            </w:r>
            <w:r w:rsidRPr="00CD5ED0">
              <w:rPr>
                <w:rFonts w:asciiTheme="majorBidi" w:eastAsia="Times New Roman" w:hAnsiTheme="majorBidi" w:cstheme="majorBidi"/>
                <w:kern w:val="0"/>
                <w:sz w:val="22"/>
                <w:szCs w:val="22"/>
                <w:lang w:eastAsia="lt-LT"/>
                <w14:ligatures w14:val="none"/>
              </w:rPr>
              <w:t xml:space="preserve"> ūkyje esančius darbuotojus</w:t>
            </w:r>
            <w:r w:rsidR="004F4DC2" w:rsidRPr="00CD5ED0">
              <w:rPr>
                <w:rFonts w:asciiTheme="majorBidi" w:eastAsia="Times New Roman" w:hAnsiTheme="majorBidi" w:cstheme="majorBidi"/>
                <w:kern w:val="0"/>
                <w:sz w:val="22"/>
                <w:szCs w:val="22"/>
                <w:lang w:eastAsia="lt-LT"/>
                <w14:ligatures w14:val="none"/>
              </w:rPr>
              <w:t>,</w:t>
            </w:r>
            <w:r w:rsidRPr="00CD5ED0">
              <w:rPr>
                <w:rFonts w:asciiTheme="majorBidi" w:eastAsia="Times New Roman" w:hAnsiTheme="majorBidi" w:cstheme="majorBidi"/>
                <w:kern w:val="0"/>
                <w:sz w:val="22"/>
                <w:szCs w:val="22"/>
                <w:lang w:eastAsia="lt-LT"/>
                <w14:ligatures w14:val="none"/>
              </w:rPr>
              <w:t xml:space="preserve"> šeimos narius, kaimynus ir </w:t>
            </w:r>
            <w:r w:rsidR="004F4DC2" w:rsidRPr="00CD5ED0">
              <w:rPr>
                <w:rFonts w:asciiTheme="majorBidi" w:eastAsia="Times New Roman" w:hAnsiTheme="majorBidi" w:cstheme="majorBidi"/>
                <w:kern w:val="0"/>
                <w:sz w:val="22"/>
                <w:szCs w:val="22"/>
                <w:lang w:eastAsia="lt-LT"/>
                <w14:ligatures w14:val="none"/>
              </w:rPr>
              <w:t>šalia esančius aplinkinius;</w:t>
            </w:r>
          </w:p>
          <w:p w14:paraId="78EB9FF1" w14:textId="77777777" w:rsidR="00AB5C56" w:rsidRPr="00CD5ED0" w:rsidRDefault="00AB5C56" w:rsidP="00AD4B33">
            <w:pPr>
              <w:rPr>
                <w:rFonts w:asciiTheme="majorBidi" w:eastAsia="Times New Roman" w:hAnsiTheme="majorBidi" w:cstheme="majorBidi"/>
                <w:b/>
                <w:bCs/>
                <w:kern w:val="0"/>
                <w:sz w:val="22"/>
                <w:szCs w:val="22"/>
                <w:lang w:eastAsia="lt-LT"/>
                <w14:ligatures w14:val="none"/>
              </w:rPr>
            </w:pPr>
          </w:p>
        </w:tc>
      </w:tr>
      <w:tr w:rsidR="008711A9" w14:paraId="503732CC" w14:textId="77777777" w:rsidTr="00CB0DDB">
        <w:tc>
          <w:tcPr>
            <w:tcW w:w="2122" w:type="dxa"/>
          </w:tcPr>
          <w:p w14:paraId="26BC9672" w14:textId="77777777" w:rsidR="008711A9" w:rsidRPr="001B3082" w:rsidRDefault="008711A9" w:rsidP="001B3082">
            <w:pPr>
              <w:jc w:val="both"/>
              <w:rPr>
                <w:rFonts w:asciiTheme="majorBidi" w:eastAsia="Times New Roman" w:hAnsiTheme="majorBidi" w:cstheme="majorBidi"/>
                <w:b/>
                <w:bCs/>
                <w:color w:val="FF0000"/>
                <w:kern w:val="0"/>
                <w:lang w:eastAsia="lt-LT"/>
                <w14:ligatures w14:val="none"/>
              </w:rPr>
            </w:pPr>
          </w:p>
          <w:p w14:paraId="4A4AF989" w14:textId="06B69D48" w:rsidR="008711A9" w:rsidRPr="001B3082" w:rsidRDefault="008711A9" w:rsidP="001B3082">
            <w:pPr>
              <w:jc w:val="both"/>
              <w:rPr>
                <w:rFonts w:asciiTheme="majorBidi" w:eastAsia="Times New Roman" w:hAnsiTheme="majorBidi" w:cstheme="majorBidi"/>
                <w:b/>
                <w:bCs/>
                <w:color w:val="FF0000"/>
                <w:kern w:val="0"/>
                <w:lang w:eastAsia="lt-LT"/>
                <w14:ligatures w14:val="none"/>
              </w:rPr>
            </w:pPr>
            <w:r w:rsidRPr="001B3082">
              <w:rPr>
                <w:rFonts w:asciiTheme="majorBidi" w:eastAsia="Times New Roman" w:hAnsiTheme="majorBidi" w:cstheme="majorBidi"/>
                <w:b/>
                <w:bCs/>
                <w:color w:val="FF0000"/>
                <w:kern w:val="0"/>
                <w:lang w:eastAsia="lt-LT"/>
                <w14:ligatures w14:val="none"/>
              </w:rPr>
              <w:t>2. Jei yra saugi galimybė, pasirūpinkite laikomais ūkiniais gyvūnais</w:t>
            </w:r>
          </w:p>
        </w:tc>
        <w:tc>
          <w:tcPr>
            <w:tcW w:w="7506" w:type="dxa"/>
          </w:tcPr>
          <w:p w14:paraId="6A6B8E2F" w14:textId="77777777" w:rsidR="008711A9" w:rsidRPr="00CD5ED0" w:rsidRDefault="008711A9" w:rsidP="00850B31">
            <w:pPr>
              <w:numPr>
                <w:ilvl w:val="0"/>
                <w:numId w:val="9"/>
              </w:numPr>
              <w:ind w:left="714" w:hanging="357"/>
              <w:jc w:val="both"/>
              <w:rPr>
                <w:rFonts w:asciiTheme="majorBidi" w:eastAsia="Times New Roman" w:hAnsiTheme="majorBidi" w:cstheme="majorBidi"/>
                <w:kern w:val="0"/>
                <w:sz w:val="22"/>
                <w:szCs w:val="22"/>
                <w:lang w:eastAsia="lt-LT"/>
                <w14:ligatures w14:val="none"/>
              </w:rPr>
            </w:pPr>
            <w:r w:rsidRPr="00CD5ED0">
              <w:rPr>
                <w:rFonts w:asciiTheme="majorBidi" w:eastAsia="Times New Roman" w:hAnsiTheme="majorBidi" w:cstheme="majorBidi"/>
                <w:kern w:val="0"/>
                <w:sz w:val="22"/>
                <w:szCs w:val="22"/>
                <w:lang w:eastAsia="lt-LT"/>
                <w14:ligatures w14:val="none"/>
              </w:rPr>
              <w:t>Jeigu gyvūnai laikomi tvartuose:</w:t>
            </w:r>
          </w:p>
          <w:p w14:paraId="4E986886" w14:textId="6B359916" w:rsidR="008711A9" w:rsidRPr="00CD5ED0" w:rsidRDefault="008711A9" w:rsidP="00850B31">
            <w:pPr>
              <w:numPr>
                <w:ilvl w:val="0"/>
                <w:numId w:val="24"/>
              </w:numPr>
              <w:ind w:left="1074"/>
              <w:jc w:val="both"/>
              <w:rPr>
                <w:rFonts w:asciiTheme="majorBidi" w:eastAsia="Times New Roman" w:hAnsiTheme="majorBidi" w:cstheme="majorBidi"/>
                <w:kern w:val="0"/>
                <w:sz w:val="22"/>
                <w:szCs w:val="22"/>
                <w:lang w:eastAsia="lt-LT"/>
                <w14:ligatures w14:val="none"/>
              </w:rPr>
            </w:pPr>
            <w:r w:rsidRPr="00CD5ED0">
              <w:rPr>
                <w:rFonts w:asciiTheme="majorBidi" w:eastAsia="Times New Roman" w:hAnsiTheme="majorBidi" w:cstheme="majorBidi"/>
                <w:kern w:val="0"/>
                <w:sz w:val="22"/>
                <w:szCs w:val="22"/>
                <w:lang w:eastAsia="lt-LT"/>
                <w14:ligatures w14:val="none"/>
              </w:rPr>
              <w:t>uždaryti pastatų duris ir vartus;</w:t>
            </w:r>
          </w:p>
          <w:p w14:paraId="47EEB253" w14:textId="3D66DA1F" w:rsidR="008711A9" w:rsidRPr="00CD5ED0" w:rsidRDefault="008711A9" w:rsidP="00850B31">
            <w:pPr>
              <w:numPr>
                <w:ilvl w:val="0"/>
                <w:numId w:val="24"/>
              </w:numPr>
              <w:ind w:left="1074"/>
              <w:jc w:val="both"/>
              <w:rPr>
                <w:rFonts w:asciiTheme="majorBidi" w:eastAsia="Times New Roman" w:hAnsiTheme="majorBidi" w:cstheme="majorBidi"/>
                <w:kern w:val="0"/>
                <w:sz w:val="22"/>
                <w:szCs w:val="22"/>
                <w:lang w:eastAsia="lt-LT"/>
                <w14:ligatures w14:val="none"/>
              </w:rPr>
            </w:pPr>
            <w:r w:rsidRPr="00CD5ED0">
              <w:rPr>
                <w:rFonts w:asciiTheme="majorBidi" w:eastAsia="Times New Roman" w:hAnsiTheme="majorBidi" w:cstheme="majorBidi"/>
                <w:kern w:val="0"/>
                <w:sz w:val="22"/>
                <w:szCs w:val="22"/>
                <w:lang w:eastAsia="lt-LT"/>
                <w14:ligatures w14:val="none"/>
              </w:rPr>
              <w:t>uždaryti langus ir kitas angas;</w:t>
            </w:r>
          </w:p>
          <w:p w14:paraId="2B3BE53B" w14:textId="53104598" w:rsidR="008711A9" w:rsidRPr="00CD5ED0" w:rsidRDefault="008711A9" w:rsidP="00850B31">
            <w:pPr>
              <w:numPr>
                <w:ilvl w:val="0"/>
                <w:numId w:val="24"/>
              </w:numPr>
              <w:ind w:left="1074"/>
              <w:jc w:val="both"/>
              <w:rPr>
                <w:rFonts w:asciiTheme="majorBidi" w:eastAsia="Times New Roman" w:hAnsiTheme="majorBidi" w:cstheme="majorBidi"/>
                <w:kern w:val="0"/>
                <w:sz w:val="22"/>
                <w:szCs w:val="22"/>
                <w:lang w:eastAsia="lt-LT"/>
                <w14:ligatures w14:val="none"/>
              </w:rPr>
            </w:pPr>
            <w:r w:rsidRPr="00CD5ED0">
              <w:rPr>
                <w:rFonts w:asciiTheme="majorBidi" w:eastAsia="Times New Roman" w:hAnsiTheme="majorBidi" w:cstheme="majorBidi"/>
                <w:kern w:val="0"/>
                <w:sz w:val="22"/>
                <w:szCs w:val="22"/>
                <w:lang w:eastAsia="lt-LT"/>
                <w14:ligatures w14:val="none"/>
              </w:rPr>
              <w:t>pasirūpinti, kad gyvūnai turėtų vandens ir pašaro, tačiau nepradėkite sudėtingų ar ilgai trunkančių darbų.</w:t>
            </w:r>
          </w:p>
          <w:p w14:paraId="33D5E26C" w14:textId="77777777" w:rsidR="008711A9" w:rsidRPr="00CD5ED0" w:rsidRDefault="008711A9" w:rsidP="00850B31">
            <w:pPr>
              <w:ind w:left="1425"/>
              <w:jc w:val="both"/>
              <w:rPr>
                <w:rFonts w:asciiTheme="majorBidi" w:eastAsia="Times New Roman" w:hAnsiTheme="majorBidi" w:cstheme="majorBidi"/>
                <w:kern w:val="0"/>
                <w:sz w:val="22"/>
                <w:szCs w:val="22"/>
                <w:lang w:eastAsia="lt-LT"/>
                <w14:ligatures w14:val="none"/>
              </w:rPr>
            </w:pPr>
          </w:p>
          <w:p w14:paraId="2F5C28D8" w14:textId="77777777" w:rsidR="008711A9" w:rsidRPr="00CD5ED0" w:rsidRDefault="008711A9" w:rsidP="00850B31">
            <w:pPr>
              <w:numPr>
                <w:ilvl w:val="0"/>
                <w:numId w:val="9"/>
              </w:numPr>
              <w:ind w:left="714" w:hanging="357"/>
              <w:jc w:val="both"/>
              <w:rPr>
                <w:rFonts w:asciiTheme="majorBidi" w:eastAsia="Times New Roman" w:hAnsiTheme="majorBidi" w:cstheme="majorBidi"/>
                <w:kern w:val="0"/>
                <w:sz w:val="22"/>
                <w:szCs w:val="22"/>
                <w:lang w:eastAsia="lt-LT"/>
                <w14:ligatures w14:val="none"/>
              </w:rPr>
            </w:pPr>
            <w:r w:rsidRPr="00CD5ED0">
              <w:rPr>
                <w:rFonts w:asciiTheme="majorBidi" w:eastAsia="Times New Roman" w:hAnsiTheme="majorBidi" w:cstheme="majorBidi"/>
                <w:kern w:val="0"/>
                <w:sz w:val="22"/>
                <w:szCs w:val="22"/>
                <w:lang w:eastAsia="lt-LT"/>
                <w14:ligatures w14:val="none"/>
              </w:rPr>
              <w:tab/>
              <w:t>Jeigu gyvūnai yra ganyklose:</w:t>
            </w:r>
          </w:p>
          <w:p w14:paraId="406BF760" w14:textId="714F42BA" w:rsidR="008711A9" w:rsidRPr="00CD5ED0" w:rsidRDefault="008711A9" w:rsidP="00850B31">
            <w:pPr>
              <w:numPr>
                <w:ilvl w:val="0"/>
                <w:numId w:val="24"/>
              </w:numPr>
              <w:ind w:left="1074"/>
              <w:jc w:val="both"/>
              <w:rPr>
                <w:rFonts w:asciiTheme="majorBidi" w:eastAsia="Times New Roman" w:hAnsiTheme="majorBidi" w:cstheme="majorBidi"/>
                <w:kern w:val="0"/>
                <w:sz w:val="22"/>
                <w:szCs w:val="22"/>
                <w:lang w:eastAsia="lt-LT"/>
                <w14:ligatures w14:val="none"/>
              </w:rPr>
            </w:pPr>
            <w:r w:rsidRPr="00CD5ED0">
              <w:rPr>
                <w:rFonts w:asciiTheme="majorBidi" w:eastAsia="Times New Roman" w:hAnsiTheme="majorBidi" w:cstheme="majorBidi"/>
                <w:kern w:val="0"/>
                <w:sz w:val="22"/>
                <w:szCs w:val="22"/>
                <w:lang w:eastAsia="lt-LT"/>
                <w14:ligatures w14:val="none"/>
              </w:rPr>
              <w:t>juos suvaryti į tvartus tik tuo atveju, jeigu tai galima padaryti greitai ir nekeliant pavojaus žmonėms</w:t>
            </w:r>
            <w:r w:rsidR="004F4DC2" w:rsidRPr="00CD5ED0">
              <w:rPr>
                <w:rFonts w:asciiTheme="majorBidi" w:eastAsia="Times New Roman" w:hAnsiTheme="majorBidi" w:cstheme="majorBidi"/>
                <w:kern w:val="0"/>
                <w:sz w:val="22"/>
                <w:szCs w:val="22"/>
                <w:lang w:eastAsia="lt-LT"/>
                <w14:ligatures w14:val="none"/>
              </w:rPr>
              <w:t>, įvertinkite, kad ganyklose besigana</w:t>
            </w:r>
            <w:r w:rsidR="00D03BD6" w:rsidRPr="00CD5ED0">
              <w:rPr>
                <w:rFonts w:asciiTheme="majorBidi" w:eastAsia="Times New Roman" w:hAnsiTheme="majorBidi" w:cstheme="majorBidi"/>
                <w:kern w:val="0"/>
                <w:sz w:val="22"/>
                <w:szCs w:val="22"/>
                <w:lang w:eastAsia="lt-LT"/>
                <w14:ligatures w14:val="none"/>
              </w:rPr>
              <w:t>n</w:t>
            </w:r>
            <w:r w:rsidR="004F4DC2" w:rsidRPr="00CD5ED0">
              <w:rPr>
                <w:rFonts w:asciiTheme="majorBidi" w:eastAsia="Times New Roman" w:hAnsiTheme="majorBidi" w:cstheme="majorBidi"/>
                <w:kern w:val="0"/>
                <w:sz w:val="22"/>
                <w:szCs w:val="22"/>
                <w:lang w:eastAsia="lt-LT"/>
                <w14:ligatures w14:val="none"/>
              </w:rPr>
              <w:t>tiems ūkiniams gyvūnams gali būti saugiau likti lauke</w:t>
            </w:r>
            <w:r w:rsidR="00D03BD6" w:rsidRPr="00CD5ED0">
              <w:rPr>
                <w:rFonts w:asciiTheme="majorBidi" w:eastAsia="Times New Roman" w:hAnsiTheme="majorBidi" w:cstheme="majorBidi"/>
                <w:kern w:val="0"/>
                <w:sz w:val="22"/>
                <w:szCs w:val="22"/>
                <w:lang w:eastAsia="lt-LT"/>
                <w14:ligatures w14:val="none"/>
              </w:rPr>
              <w:t xml:space="preserve">, o ne uždaroje patalpoje, tačiau gali kilti išgąsčio ir pabėgimo pavojus dėl </w:t>
            </w:r>
            <w:r w:rsidR="008B1F13" w:rsidRPr="00CD5ED0">
              <w:rPr>
                <w:rFonts w:asciiTheme="majorBidi" w:eastAsia="Times New Roman" w:hAnsiTheme="majorBidi" w:cstheme="majorBidi"/>
                <w:kern w:val="0"/>
                <w:sz w:val="22"/>
                <w:szCs w:val="22"/>
                <w:lang w:eastAsia="lt-LT"/>
                <w14:ligatures w14:val="none"/>
              </w:rPr>
              <w:t>didelio stipraus garso ir pan.</w:t>
            </w:r>
            <w:r w:rsidR="00D03BD6" w:rsidRPr="00CD5ED0">
              <w:rPr>
                <w:rFonts w:asciiTheme="majorBidi" w:eastAsia="Times New Roman" w:hAnsiTheme="majorBidi" w:cstheme="majorBidi"/>
                <w:kern w:val="0"/>
                <w:sz w:val="22"/>
                <w:szCs w:val="22"/>
                <w:lang w:eastAsia="lt-LT"/>
                <w14:ligatures w14:val="none"/>
              </w:rPr>
              <w:t>;</w:t>
            </w:r>
          </w:p>
          <w:p w14:paraId="3EC39005" w14:textId="47EDA38B" w:rsidR="008B1F13" w:rsidRPr="00CD5ED0" w:rsidRDefault="00C26704" w:rsidP="008B1F13">
            <w:pPr>
              <w:numPr>
                <w:ilvl w:val="0"/>
                <w:numId w:val="24"/>
              </w:numPr>
              <w:ind w:left="1074"/>
              <w:jc w:val="both"/>
              <w:rPr>
                <w:rFonts w:asciiTheme="majorBidi" w:eastAsia="Times New Roman" w:hAnsiTheme="majorBidi" w:cstheme="majorBidi"/>
                <w:kern w:val="0"/>
                <w:sz w:val="22"/>
                <w:szCs w:val="22"/>
                <w:lang w:eastAsia="lt-LT"/>
                <w14:ligatures w14:val="none"/>
              </w:rPr>
            </w:pPr>
            <w:r>
              <w:rPr>
                <w:rFonts w:asciiTheme="majorBidi" w:eastAsia="Times New Roman" w:hAnsiTheme="majorBidi" w:cstheme="majorBidi"/>
                <w:kern w:val="0"/>
                <w:sz w:val="22"/>
                <w:szCs w:val="22"/>
                <w:lang w:eastAsia="lt-LT"/>
                <w14:ligatures w14:val="none"/>
              </w:rPr>
              <w:t>n</w:t>
            </w:r>
            <w:r w:rsidR="008B1F13" w:rsidRPr="00CD5ED0">
              <w:rPr>
                <w:rFonts w:asciiTheme="majorBidi" w:eastAsia="Times New Roman" w:hAnsiTheme="majorBidi" w:cstheme="majorBidi"/>
                <w:kern w:val="0"/>
                <w:sz w:val="22"/>
                <w:szCs w:val="22"/>
                <w:lang w:eastAsia="lt-LT"/>
                <w14:ligatures w14:val="none"/>
              </w:rPr>
              <w:t xml:space="preserve">ebandykite pervaryti </w:t>
            </w:r>
            <w:r w:rsidR="0051387B" w:rsidRPr="00CD5ED0">
              <w:rPr>
                <w:rFonts w:asciiTheme="majorBidi" w:eastAsia="Times New Roman" w:hAnsiTheme="majorBidi" w:cstheme="majorBidi"/>
                <w:kern w:val="0"/>
                <w:sz w:val="22"/>
                <w:szCs w:val="22"/>
                <w:lang w:eastAsia="lt-LT"/>
                <w14:ligatures w14:val="none"/>
              </w:rPr>
              <w:t xml:space="preserve">ar gabenti prie kontakto su žmonėmis menkai pripratusių ūkinių gyvūnų </w:t>
            </w:r>
            <w:r w:rsidR="008B1F13" w:rsidRPr="00CD5ED0">
              <w:rPr>
                <w:rFonts w:asciiTheme="majorBidi" w:eastAsia="Times New Roman" w:hAnsiTheme="majorBidi" w:cstheme="majorBidi"/>
                <w:kern w:val="0"/>
                <w:sz w:val="22"/>
                <w:szCs w:val="22"/>
                <w:lang w:eastAsia="lt-LT"/>
                <w14:ligatures w14:val="none"/>
              </w:rPr>
              <w:t>bandos</w:t>
            </w:r>
            <w:r w:rsidR="0051387B" w:rsidRPr="00CD5ED0">
              <w:rPr>
                <w:rFonts w:asciiTheme="majorBidi" w:eastAsia="Times New Roman" w:hAnsiTheme="majorBidi" w:cstheme="majorBidi"/>
                <w:kern w:val="0"/>
                <w:sz w:val="22"/>
                <w:szCs w:val="22"/>
                <w:lang w:eastAsia="lt-LT"/>
                <w14:ligatures w14:val="none"/>
              </w:rPr>
              <w:t>;</w:t>
            </w:r>
            <w:r w:rsidR="008B1F13" w:rsidRPr="00CD5ED0">
              <w:rPr>
                <w:rFonts w:asciiTheme="majorBidi" w:eastAsia="Times New Roman" w:hAnsiTheme="majorBidi" w:cstheme="majorBidi"/>
                <w:kern w:val="0"/>
                <w:sz w:val="22"/>
                <w:szCs w:val="22"/>
                <w:lang w:eastAsia="lt-LT"/>
                <w14:ligatures w14:val="none"/>
              </w:rPr>
              <w:t xml:space="preserve"> </w:t>
            </w:r>
          </w:p>
          <w:p w14:paraId="08FDE2BD" w14:textId="54BFFCAB" w:rsidR="008711A9" w:rsidRPr="00CD5ED0" w:rsidRDefault="008711A9" w:rsidP="00850B31">
            <w:pPr>
              <w:numPr>
                <w:ilvl w:val="0"/>
                <w:numId w:val="24"/>
              </w:numPr>
              <w:ind w:left="1074"/>
              <w:jc w:val="both"/>
              <w:rPr>
                <w:rFonts w:asciiTheme="majorBidi" w:eastAsia="Times New Roman" w:hAnsiTheme="majorBidi" w:cstheme="majorBidi"/>
                <w:kern w:val="0"/>
                <w:sz w:val="22"/>
                <w:szCs w:val="22"/>
                <w:lang w:eastAsia="lt-LT"/>
                <w14:ligatures w14:val="none"/>
              </w:rPr>
            </w:pPr>
            <w:r w:rsidRPr="00CD5ED0">
              <w:rPr>
                <w:rFonts w:asciiTheme="majorBidi" w:eastAsia="Times New Roman" w:hAnsiTheme="majorBidi" w:cstheme="majorBidi"/>
                <w:kern w:val="0"/>
                <w:sz w:val="22"/>
                <w:szCs w:val="22"/>
                <w:lang w:eastAsia="lt-LT"/>
                <w14:ligatures w14:val="none"/>
              </w:rPr>
              <w:t>jei laiko nėra, gyvūnų gelbėjimas neturi būti atliekamas rizikuojant žmonių gyvybe</w:t>
            </w:r>
            <w:r w:rsidR="00EB3487" w:rsidRPr="00CD5ED0">
              <w:rPr>
                <w:rFonts w:asciiTheme="majorBidi" w:eastAsia="Times New Roman" w:hAnsiTheme="majorBidi" w:cstheme="majorBidi"/>
                <w:kern w:val="0"/>
                <w:sz w:val="22"/>
                <w:szCs w:val="22"/>
                <w:lang w:eastAsia="lt-LT"/>
                <w14:ligatures w14:val="none"/>
              </w:rPr>
              <w:t>;</w:t>
            </w:r>
            <w:r w:rsidRPr="00CD5ED0">
              <w:rPr>
                <w:rFonts w:asciiTheme="majorBidi" w:eastAsia="Times New Roman" w:hAnsiTheme="majorBidi" w:cstheme="majorBidi"/>
                <w:kern w:val="0"/>
                <w:sz w:val="22"/>
                <w:szCs w:val="22"/>
                <w:lang w:eastAsia="lt-LT"/>
                <w14:ligatures w14:val="none"/>
              </w:rPr>
              <w:t xml:space="preserve"> </w:t>
            </w:r>
          </w:p>
          <w:p w14:paraId="0EF01D5E" w14:textId="7BBA4112" w:rsidR="008711A9" w:rsidRPr="00CD5ED0" w:rsidRDefault="00C26704" w:rsidP="00850B31">
            <w:pPr>
              <w:numPr>
                <w:ilvl w:val="0"/>
                <w:numId w:val="24"/>
              </w:numPr>
              <w:ind w:left="1074"/>
              <w:jc w:val="both"/>
              <w:rPr>
                <w:rFonts w:asciiTheme="majorBidi" w:eastAsia="Times New Roman" w:hAnsiTheme="majorBidi" w:cstheme="majorBidi"/>
                <w:kern w:val="0"/>
                <w:sz w:val="22"/>
                <w:szCs w:val="22"/>
                <w:lang w:eastAsia="lt-LT"/>
                <w14:ligatures w14:val="none"/>
              </w:rPr>
            </w:pPr>
            <w:r>
              <w:rPr>
                <w:rFonts w:asciiTheme="majorBidi" w:eastAsia="Times New Roman" w:hAnsiTheme="majorBidi" w:cstheme="majorBidi"/>
                <w:kern w:val="0"/>
                <w:sz w:val="22"/>
                <w:szCs w:val="22"/>
                <w:lang w:eastAsia="lt-LT"/>
                <w14:ligatures w14:val="none"/>
              </w:rPr>
              <w:t>n</w:t>
            </w:r>
            <w:r w:rsidR="008711A9" w:rsidRPr="00CD5ED0">
              <w:rPr>
                <w:rFonts w:asciiTheme="majorBidi" w:eastAsia="Times New Roman" w:hAnsiTheme="majorBidi" w:cstheme="majorBidi"/>
                <w:kern w:val="0"/>
                <w:sz w:val="22"/>
                <w:szCs w:val="22"/>
                <w:lang w:eastAsia="lt-LT"/>
                <w14:ligatures w14:val="none"/>
              </w:rPr>
              <w:t>eatidėliokite savo pasitraukimo į saugią vietą dėl gyvūnų ar turto gelbėjimo.</w:t>
            </w:r>
          </w:p>
          <w:p w14:paraId="6145DCDF" w14:textId="77777777" w:rsidR="008711A9" w:rsidRPr="00CD5ED0" w:rsidRDefault="008711A9" w:rsidP="00AD4B33">
            <w:pPr>
              <w:rPr>
                <w:rFonts w:asciiTheme="majorBidi" w:eastAsia="Times New Roman" w:hAnsiTheme="majorBidi" w:cstheme="majorBidi"/>
                <w:b/>
                <w:bCs/>
                <w:kern w:val="0"/>
                <w:sz w:val="22"/>
                <w:szCs w:val="22"/>
                <w:lang w:eastAsia="lt-LT"/>
                <w14:ligatures w14:val="none"/>
              </w:rPr>
            </w:pPr>
          </w:p>
        </w:tc>
      </w:tr>
      <w:tr w:rsidR="00AB5C56" w14:paraId="76A3A636" w14:textId="77777777" w:rsidTr="000B0E57">
        <w:tc>
          <w:tcPr>
            <w:tcW w:w="2122" w:type="dxa"/>
          </w:tcPr>
          <w:p w14:paraId="70A4A981" w14:textId="246D23A1" w:rsidR="00AB5C56" w:rsidRPr="001B3082" w:rsidRDefault="00AB5C56" w:rsidP="001B3082">
            <w:pPr>
              <w:jc w:val="both"/>
              <w:rPr>
                <w:rFonts w:asciiTheme="majorBidi" w:eastAsia="Times New Roman" w:hAnsiTheme="majorBidi" w:cstheme="majorBidi"/>
                <w:b/>
                <w:bCs/>
                <w:color w:val="FF0000"/>
                <w:kern w:val="0"/>
                <w:lang w:eastAsia="lt-LT"/>
                <w14:ligatures w14:val="none"/>
              </w:rPr>
            </w:pPr>
            <w:r w:rsidRPr="001B3082">
              <w:rPr>
                <w:rFonts w:asciiTheme="majorBidi" w:eastAsia="Times New Roman" w:hAnsiTheme="majorBidi" w:cstheme="majorBidi"/>
                <w:b/>
                <w:bCs/>
                <w:color w:val="FF0000"/>
                <w:kern w:val="0"/>
                <w:lang w:eastAsia="lt-LT"/>
                <w14:ligatures w14:val="none"/>
              </w:rPr>
              <w:t>3. Slėp</w:t>
            </w:r>
            <w:r w:rsidR="008711A9" w:rsidRPr="001B3082">
              <w:rPr>
                <w:rFonts w:asciiTheme="majorBidi" w:eastAsia="Times New Roman" w:hAnsiTheme="majorBidi" w:cstheme="majorBidi"/>
                <w:b/>
                <w:bCs/>
                <w:color w:val="FF0000"/>
                <w:kern w:val="0"/>
                <w:lang w:eastAsia="lt-LT"/>
                <w14:ligatures w14:val="none"/>
              </w:rPr>
              <w:t>kitės</w:t>
            </w:r>
            <w:r w:rsidRPr="001B3082">
              <w:rPr>
                <w:rFonts w:asciiTheme="majorBidi" w:eastAsia="Times New Roman" w:hAnsiTheme="majorBidi" w:cstheme="majorBidi"/>
                <w:b/>
                <w:bCs/>
                <w:color w:val="FF0000"/>
                <w:kern w:val="0"/>
                <w:lang w:eastAsia="lt-LT"/>
                <w14:ligatures w14:val="none"/>
              </w:rPr>
              <w:t xml:space="preserve"> kuo saugesnėje vietoje ir sekite informaciją</w:t>
            </w:r>
          </w:p>
        </w:tc>
        <w:tc>
          <w:tcPr>
            <w:tcW w:w="7506" w:type="dxa"/>
          </w:tcPr>
          <w:p w14:paraId="7565DC6D" w14:textId="7B910D06" w:rsidR="00EB3487" w:rsidRPr="00CD5ED0" w:rsidRDefault="00AB5C56" w:rsidP="00AB5C56">
            <w:pPr>
              <w:pStyle w:val="xmsonormal"/>
              <w:numPr>
                <w:ilvl w:val="0"/>
                <w:numId w:val="6"/>
              </w:numPr>
              <w:shd w:val="clear" w:color="auto" w:fill="FFFFFF"/>
              <w:spacing w:before="0" w:beforeAutospacing="0" w:after="0" w:afterAutospacing="0"/>
              <w:rPr>
                <w:rFonts w:asciiTheme="majorBidi" w:hAnsiTheme="majorBidi" w:cstheme="majorBidi"/>
                <w:color w:val="242424"/>
                <w:sz w:val="22"/>
                <w:szCs w:val="22"/>
              </w:rPr>
            </w:pPr>
            <w:r w:rsidRPr="00CD5ED0">
              <w:rPr>
                <w:rFonts w:asciiTheme="majorBidi" w:hAnsiTheme="majorBidi" w:cstheme="majorBidi"/>
                <w:color w:val="242424"/>
                <w:sz w:val="22"/>
                <w:szCs w:val="22"/>
                <w:bdr w:val="none" w:sz="0" w:space="0" w:color="auto" w:frame="1"/>
              </w:rPr>
              <w:t>nedelsdami vykite į artimiausią priedangą arba kitą saugią vietą</w:t>
            </w:r>
            <w:r w:rsidR="00EB3487" w:rsidRPr="00CD5ED0">
              <w:rPr>
                <w:rFonts w:asciiTheme="majorBidi" w:hAnsiTheme="majorBidi" w:cstheme="majorBidi"/>
                <w:color w:val="242424"/>
                <w:sz w:val="22"/>
                <w:szCs w:val="22"/>
                <w:bdr w:val="none" w:sz="0" w:space="0" w:color="auto" w:frame="1"/>
              </w:rPr>
              <w:t>;</w:t>
            </w:r>
          </w:p>
          <w:p w14:paraId="59E8D3F9" w14:textId="67E832B3" w:rsidR="00EB3487" w:rsidRPr="00CD5ED0" w:rsidRDefault="00C26704" w:rsidP="00AB5C56">
            <w:pPr>
              <w:pStyle w:val="xmsonormal"/>
              <w:numPr>
                <w:ilvl w:val="0"/>
                <w:numId w:val="6"/>
              </w:numPr>
              <w:shd w:val="clear" w:color="auto" w:fill="FFFFFF"/>
              <w:spacing w:before="0" w:beforeAutospacing="0" w:after="0" w:afterAutospacing="0"/>
              <w:rPr>
                <w:rFonts w:asciiTheme="majorBidi" w:hAnsiTheme="majorBidi" w:cstheme="majorBidi"/>
                <w:color w:val="242424"/>
                <w:sz w:val="22"/>
                <w:szCs w:val="22"/>
              </w:rPr>
            </w:pPr>
            <w:r>
              <w:rPr>
                <w:rFonts w:asciiTheme="majorBidi" w:hAnsiTheme="majorBidi" w:cstheme="majorBidi"/>
                <w:color w:val="242424"/>
                <w:sz w:val="22"/>
                <w:szCs w:val="22"/>
                <w:bdr w:val="none" w:sz="0" w:space="0" w:color="auto" w:frame="1"/>
              </w:rPr>
              <w:t>j</w:t>
            </w:r>
            <w:r w:rsidR="00AB5C56" w:rsidRPr="00CD5ED0">
              <w:rPr>
                <w:rFonts w:asciiTheme="majorBidi" w:hAnsiTheme="majorBidi" w:cstheme="majorBidi"/>
                <w:color w:val="242424"/>
                <w:sz w:val="22"/>
                <w:szCs w:val="22"/>
                <w:bdr w:val="none" w:sz="0" w:space="0" w:color="auto" w:frame="1"/>
              </w:rPr>
              <w:t>eigu oficialios priedangos pasiekti negalite, slėpkitės rūsyje</w:t>
            </w:r>
            <w:r w:rsidR="00EB3487" w:rsidRPr="00CD5ED0">
              <w:rPr>
                <w:rFonts w:asciiTheme="majorBidi" w:hAnsiTheme="majorBidi" w:cstheme="majorBidi"/>
                <w:color w:val="242424"/>
                <w:sz w:val="22"/>
                <w:szCs w:val="22"/>
                <w:bdr w:val="none" w:sz="0" w:space="0" w:color="auto" w:frame="1"/>
              </w:rPr>
              <w:t>;</w:t>
            </w:r>
          </w:p>
          <w:p w14:paraId="7A84F8AF" w14:textId="5961086A" w:rsidR="00AB5C56" w:rsidRPr="00CD5ED0" w:rsidRDefault="00AB5C56" w:rsidP="00AB5C56">
            <w:pPr>
              <w:pStyle w:val="xmsonormal"/>
              <w:numPr>
                <w:ilvl w:val="0"/>
                <w:numId w:val="6"/>
              </w:numPr>
              <w:shd w:val="clear" w:color="auto" w:fill="FFFFFF"/>
              <w:spacing w:before="0" w:beforeAutospacing="0" w:after="0" w:afterAutospacing="0"/>
              <w:rPr>
                <w:rFonts w:asciiTheme="majorBidi" w:hAnsiTheme="majorBidi" w:cstheme="majorBidi"/>
                <w:color w:val="242424"/>
                <w:sz w:val="22"/>
                <w:szCs w:val="22"/>
              </w:rPr>
            </w:pPr>
            <w:r w:rsidRPr="00CD5ED0">
              <w:rPr>
                <w:rFonts w:asciiTheme="majorBidi" w:hAnsiTheme="majorBidi" w:cstheme="majorBidi"/>
                <w:color w:val="242424"/>
                <w:sz w:val="22"/>
                <w:szCs w:val="22"/>
                <w:bdr w:val="none" w:sz="0" w:space="0" w:color="auto" w:frame="1"/>
              </w:rPr>
              <w:t>patalpoje be langų, požeminėje perėjoje, tunelyje, griovyje, dauboje ar kitoje vietoje, apsaugančioje nuo skeveldrų ir smūgio bangos</w:t>
            </w:r>
            <w:r w:rsidR="00EB3487" w:rsidRPr="00CD5ED0">
              <w:rPr>
                <w:rFonts w:asciiTheme="majorBidi" w:hAnsiTheme="majorBidi" w:cstheme="majorBidi"/>
                <w:color w:val="242424"/>
                <w:sz w:val="22"/>
                <w:szCs w:val="22"/>
                <w:bdr w:val="none" w:sz="0" w:space="0" w:color="auto" w:frame="1"/>
              </w:rPr>
              <w:t>;</w:t>
            </w:r>
          </w:p>
          <w:p w14:paraId="5A45420A" w14:textId="303887B4" w:rsidR="00AB5C56" w:rsidRPr="00CD5ED0" w:rsidRDefault="00C26704" w:rsidP="00AB5C56">
            <w:pPr>
              <w:numPr>
                <w:ilvl w:val="0"/>
                <w:numId w:val="9"/>
              </w:numPr>
              <w:ind w:left="714" w:hanging="357"/>
              <w:rPr>
                <w:rFonts w:asciiTheme="majorBidi" w:eastAsia="Times New Roman" w:hAnsiTheme="majorBidi" w:cstheme="majorBidi"/>
                <w:kern w:val="0"/>
                <w:sz w:val="22"/>
                <w:szCs w:val="22"/>
                <w:lang w:eastAsia="lt-LT"/>
                <w14:ligatures w14:val="none"/>
              </w:rPr>
            </w:pPr>
            <w:r>
              <w:rPr>
                <w:rFonts w:asciiTheme="majorBidi" w:eastAsia="Times New Roman" w:hAnsiTheme="majorBidi" w:cstheme="majorBidi"/>
                <w:kern w:val="0"/>
                <w:sz w:val="22"/>
                <w:szCs w:val="22"/>
                <w:lang w:eastAsia="lt-LT"/>
                <w14:ligatures w14:val="none"/>
              </w:rPr>
              <w:t>n</w:t>
            </w:r>
            <w:r w:rsidR="00AB5C56" w:rsidRPr="00CD5ED0">
              <w:rPr>
                <w:rFonts w:asciiTheme="majorBidi" w:eastAsia="Times New Roman" w:hAnsiTheme="majorBidi" w:cstheme="majorBidi"/>
                <w:kern w:val="0"/>
                <w:sz w:val="22"/>
                <w:szCs w:val="22"/>
                <w:lang w:eastAsia="lt-LT"/>
                <w14:ligatures w14:val="none"/>
              </w:rPr>
              <w:t>uolat sekti oficialią informaciją iš savivaldybės, PAGD (LT72), VMVT ir kitų atsakingų institucijų</w:t>
            </w:r>
            <w:r w:rsidR="00EB3487" w:rsidRPr="00CD5ED0">
              <w:rPr>
                <w:rFonts w:asciiTheme="majorBidi" w:eastAsia="Times New Roman" w:hAnsiTheme="majorBidi" w:cstheme="majorBidi"/>
                <w:kern w:val="0"/>
                <w:sz w:val="22"/>
                <w:szCs w:val="22"/>
                <w:lang w:eastAsia="lt-LT"/>
                <w14:ligatures w14:val="none"/>
              </w:rPr>
              <w:t>;</w:t>
            </w:r>
          </w:p>
          <w:p w14:paraId="2E036C33" w14:textId="77777777" w:rsidR="00AB5C56" w:rsidRPr="00CD5ED0" w:rsidRDefault="00AB5C56" w:rsidP="00AB5C56">
            <w:pPr>
              <w:pStyle w:val="xmsonormal"/>
              <w:numPr>
                <w:ilvl w:val="0"/>
                <w:numId w:val="3"/>
              </w:numPr>
              <w:shd w:val="clear" w:color="auto" w:fill="FFFFFF"/>
              <w:spacing w:before="0" w:beforeAutospacing="0" w:after="0" w:afterAutospacing="0"/>
              <w:rPr>
                <w:rFonts w:asciiTheme="majorBidi" w:hAnsiTheme="majorBidi" w:cstheme="majorBidi"/>
                <w:color w:val="242424"/>
                <w:sz w:val="22"/>
                <w:szCs w:val="22"/>
              </w:rPr>
            </w:pPr>
            <w:r w:rsidRPr="00CD5ED0">
              <w:rPr>
                <w:rFonts w:asciiTheme="majorBidi" w:hAnsiTheme="majorBidi" w:cstheme="majorBidi"/>
                <w:sz w:val="22"/>
                <w:szCs w:val="22"/>
              </w:rPr>
              <w:t>vykdyti oficialius institucijų nurodymus;</w:t>
            </w:r>
            <w:r w:rsidRPr="00CD5ED0">
              <w:rPr>
                <w:rFonts w:asciiTheme="majorBidi" w:hAnsiTheme="majorBidi" w:cstheme="majorBidi"/>
                <w:color w:val="242424"/>
                <w:sz w:val="22"/>
                <w:szCs w:val="22"/>
                <w:bdr w:val="none" w:sz="0" w:space="0" w:color="auto" w:frame="1"/>
              </w:rPr>
              <w:t xml:space="preserve"> </w:t>
            </w:r>
          </w:p>
          <w:p w14:paraId="545AAFF3" w14:textId="3281F3E4" w:rsidR="00AB5C56" w:rsidRPr="00CD5ED0" w:rsidRDefault="00C26704" w:rsidP="00AB5C56">
            <w:pPr>
              <w:pStyle w:val="xmsonormal"/>
              <w:numPr>
                <w:ilvl w:val="0"/>
                <w:numId w:val="3"/>
              </w:numPr>
              <w:shd w:val="clear" w:color="auto" w:fill="FFFFFF"/>
              <w:spacing w:before="0" w:beforeAutospacing="0" w:after="0" w:afterAutospacing="0"/>
              <w:rPr>
                <w:rFonts w:asciiTheme="majorBidi" w:hAnsiTheme="majorBidi" w:cstheme="majorBidi"/>
                <w:color w:val="242424"/>
                <w:sz w:val="22"/>
                <w:szCs w:val="22"/>
              </w:rPr>
            </w:pPr>
            <w:r>
              <w:rPr>
                <w:rFonts w:asciiTheme="majorBidi" w:hAnsiTheme="majorBidi" w:cstheme="majorBidi"/>
                <w:color w:val="242424"/>
                <w:sz w:val="22"/>
                <w:szCs w:val="22"/>
                <w:bdr w:val="none" w:sz="0" w:space="0" w:color="auto" w:frame="1"/>
              </w:rPr>
              <w:t>l</w:t>
            </w:r>
            <w:r w:rsidR="00AB5C56" w:rsidRPr="00CD5ED0">
              <w:rPr>
                <w:rFonts w:asciiTheme="majorBidi" w:hAnsiTheme="majorBidi" w:cstheme="majorBidi"/>
                <w:color w:val="242424"/>
                <w:sz w:val="22"/>
                <w:szCs w:val="22"/>
                <w:bdr w:val="none" w:sz="0" w:space="0" w:color="auto" w:frame="1"/>
              </w:rPr>
              <w:t>ikite pasislėpę, kol oficialiai nebus pranešta, kad oro pavojus atšauktas arba pateikti kiti nurodymai</w:t>
            </w:r>
            <w:r w:rsidR="00EB3487" w:rsidRPr="00CD5ED0">
              <w:rPr>
                <w:rFonts w:asciiTheme="majorBidi" w:hAnsiTheme="majorBidi" w:cstheme="majorBidi"/>
                <w:color w:val="242424"/>
                <w:sz w:val="22"/>
                <w:szCs w:val="22"/>
                <w:bdr w:val="none" w:sz="0" w:space="0" w:color="auto" w:frame="1"/>
              </w:rPr>
              <w:t>;</w:t>
            </w:r>
          </w:p>
          <w:p w14:paraId="361CEBCC" w14:textId="5B0B1340" w:rsidR="00AB5C56" w:rsidRPr="00CD5ED0" w:rsidRDefault="00C26704" w:rsidP="00AB5C56">
            <w:pPr>
              <w:pStyle w:val="xmsonormal"/>
              <w:numPr>
                <w:ilvl w:val="0"/>
                <w:numId w:val="3"/>
              </w:numPr>
              <w:shd w:val="clear" w:color="auto" w:fill="FFFFFF"/>
              <w:spacing w:before="0" w:beforeAutospacing="0" w:after="0" w:afterAutospacing="0"/>
              <w:rPr>
                <w:rFonts w:asciiTheme="majorBidi" w:hAnsiTheme="majorBidi" w:cstheme="majorBidi"/>
                <w:color w:val="242424"/>
                <w:sz w:val="22"/>
                <w:szCs w:val="22"/>
              </w:rPr>
            </w:pPr>
            <w:r>
              <w:rPr>
                <w:rFonts w:asciiTheme="majorBidi" w:hAnsiTheme="majorBidi" w:cstheme="majorBidi"/>
                <w:color w:val="242424"/>
                <w:sz w:val="22"/>
                <w:szCs w:val="22"/>
                <w:bdr w:val="none" w:sz="0" w:space="0" w:color="auto" w:frame="1"/>
              </w:rPr>
              <w:t>p</w:t>
            </w:r>
            <w:r w:rsidR="00AB5C56" w:rsidRPr="00CD5ED0">
              <w:rPr>
                <w:rFonts w:asciiTheme="majorBidi" w:hAnsiTheme="majorBidi" w:cstheme="majorBidi"/>
                <w:color w:val="242424"/>
                <w:sz w:val="22"/>
                <w:szCs w:val="22"/>
                <w:bdr w:val="none" w:sz="0" w:space="0" w:color="auto" w:frame="1"/>
              </w:rPr>
              <w:t>astebėję nukritusį droną, raketos dalį, sprogmenį ar kitą įtartiną daiktą, nesiartinkite, jo nelieskite, neleiskite prie jo žmonių ir gyvūnų ir skambinkite numeriu 112</w:t>
            </w:r>
            <w:r w:rsidR="00EB3487" w:rsidRPr="00CD5ED0">
              <w:rPr>
                <w:rFonts w:asciiTheme="majorBidi" w:hAnsiTheme="majorBidi" w:cstheme="majorBidi"/>
                <w:color w:val="242424"/>
                <w:sz w:val="22"/>
                <w:szCs w:val="22"/>
                <w:bdr w:val="none" w:sz="0" w:space="0" w:color="auto" w:frame="1"/>
              </w:rPr>
              <w:t>;</w:t>
            </w:r>
          </w:p>
          <w:p w14:paraId="0E8EC7E1" w14:textId="1CE15A17" w:rsidR="00AB5C56" w:rsidRPr="00CD5ED0" w:rsidRDefault="00C26704" w:rsidP="00AB5C56">
            <w:pPr>
              <w:numPr>
                <w:ilvl w:val="0"/>
                <w:numId w:val="3"/>
              </w:numPr>
              <w:spacing w:before="100" w:beforeAutospacing="1" w:after="100" w:afterAutospacing="1" w:line="300" w:lineRule="atLeast"/>
              <w:rPr>
                <w:rFonts w:asciiTheme="majorBidi" w:eastAsia="Times New Roman" w:hAnsiTheme="majorBidi" w:cstheme="majorBidi"/>
                <w:kern w:val="0"/>
                <w:sz w:val="22"/>
                <w:szCs w:val="22"/>
                <w:lang w:eastAsia="lt-LT"/>
                <w14:ligatures w14:val="none"/>
              </w:rPr>
            </w:pPr>
            <w:r>
              <w:rPr>
                <w:rFonts w:asciiTheme="majorBidi" w:eastAsia="Times New Roman" w:hAnsiTheme="majorBidi" w:cstheme="majorBidi"/>
                <w:kern w:val="0"/>
                <w:sz w:val="22"/>
                <w:szCs w:val="22"/>
                <w:lang w:eastAsia="lt-LT"/>
                <w14:ligatures w14:val="none"/>
              </w:rPr>
              <w:t>j</w:t>
            </w:r>
            <w:r w:rsidR="00AB5C56" w:rsidRPr="00CD5ED0">
              <w:rPr>
                <w:rFonts w:asciiTheme="majorBidi" w:eastAsia="Times New Roman" w:hAnsiTheme="majorBidi" w:cstheme="majorBidi"/>
                <w:kern w:val="0"/>
                <w:sz w:val="22"/>
                <w:szCs w:val="22"/>
                <w:lang w:eastAsia="lt-LT"/>
                <w14:ligatures w14:val="none"/>
              </w:rPr>
              <w:t>ei pateikiami nurodymai dėl evakuacijos ar gyvūnų perkėlimo, juos vykdyti pagal atsakingų institucijų rekomendacijas</w:t>
            </w:r>
            <w:r w:rsidR="00EB3487" w:rsidRPr="00CD5ED0">
              <w:rPr>
                <w:rFonts w:asciiTheme="majorBidi" w:eastAsia="Times New Roman" w:hAnsiTheme="majorBidi" w:cstheme="majorBidi"/>
                <w:kern w:val="0"/>
                <w:sz w:val="22"/>
                <w:szCs w:val="22"/>
                <w:lang w:eastAsia="lt-LT"/>
                <w14:ligatures w14:val="none"/>
              </w:rPr>
              <w:t>;</w:t>
            </w:r>
          </w:p>
          <w:p w14:paraId="56D9A534" w14:textId="77777777" w:rsidR="00AB5C56" w:rsidRPr="00CD5ED0" w:rsidRDefault="00AB5C56" w:rsidP="00AD4B33">
            <w:pPr>
              <w:rPr>
                <w:rFonts w:asciiTheme="majorBidi" w:eastAsia="Times New Roman" w:hAnsiTheme="majorBidi" w:cstheme="majorBidi"/>
                <w:b/>
                <w:bCs/>
                <w:kern w:val="0"/>
                <w:sz w:val="22"/>
                <w:szCs w:val="22"/>
                <w:lang w:eastAsia="lt-LT"/>
                <w14:ligatures w14:val="none"/>
              </w:rPr>
            </w:pPr>
          </w:p>
        </w:tc>
      </w:tr>
    </w:tbl>
    <w:p w14:paraId="64E10557" w14:textId="77777777" w:rsidR="009047C4" w:rsidRDefault="009047C4" w:rsidP="009047C4">
      <w:pPr>
        <w:spacing w:after="0" w:line="240" w:lineRule="auto"/>
        <w:rPr>
          <w:rFonts w:asciiTheme="majorBidi" w:eastAsia="Times New Roman" w:hAnsiTheme="majorBidi" w:cstheme="majorBidi"/>
          <w:kern w:val="0"/>
          <w:lang w:eastAsia="lt-LT"/>
          <w14:ligatures w14:val="none"/>
        </w:rPr>
      </w:pPr>
    </w:p>
    <w:p w14:paraId="24719C74" w14:textId="77777777" w:rsidR="00EB3487" w:rsidRDefault="00EB3487" w:rsidP="00330970">
      <w:pPr>
        <w:pStyle w:val="xmsonormal"/>
        <w:shd w:val="clear" w:color="auto" w:fill="FFFFFF"/>
        <w:spacing w:before="0" w:beforeAutospacing="0" w:after="0" w:afterAutospacing="0"/>
        <w:rPr>
          <w:rFonts w:asciiTheme="majorBidi" w:hAnsiTheme="majorBidi" w:cstheme="majorBidi"/>
          <w:b/>
          <w:bCs/>
          <w:color w:val="0070C0"/>
          <w:sz w:val="28"/>
          <w:szCs w:val="28"/>
        </w:rPr>
      </w:pPr>
    </w:p>
    <w:p w14:paraId="3A9F23BA" w14:textId="617D7154" w:rsidR="00330970" w:rsidRPr="001B3082" w:rsidRDefault="00330970" w:rsidP="00330970">
      <w:pPr>
        <w:pStyle w:val="xmsonormal"/>
        <w:shd w:val="clear" w:color="auto" w:fill="FFFFFF"/>
        <w:spacing w:before="0" w:beforeAutospacing="0" w:after="0" w:afterAutospacing="0"/>
        <w:rPr>
          <w:rFonts w:asciiTheme="majorBidi" w:hAnsiTheme="majorBidi" w:cstheme="majorBidi"/>
          <w:b/>
          <w:bCs/>
          <w:color w:val="0070C0"/>
          <w:sz w:val="28"/>
          <w:szCs w:val="28"/>
        </w:rPr>
      </w:pPr>
      <w:r w:rsidRPr="001B3082">
        <w:rPr>
          <w:rFonts w:asciiTheme="majorBidi" w:hAnsiTheme="majorBidi" w:cstheme="majorBidi"/>
          <w:b/>
          <w:bCs/>
          <w:color w:val="0070C0"/>
          <w:sz w:val="28"/>
          <w:szCs w:val="28"/>
        </w:rPr>
        <w:t>Pranešus, kad oro pavojaus nebėra</w:t>
      </w:r>
    </w:p>
    <w:p w14:paraId="0EF14778" w14:textId="77777777" w:rsidR="009C4558" w:rsidRPr="00C82A66" w:rsidRDefault="009C4558" w:rsidP="00330970">
      <w:pPr>
        <w:pStyle w:val="xmsonormal"/>
        <w:shd w:val="clear" w:color="auto" w:fill="FFFFFF"/>
        <w:spacing w:before="0" w:beforeAutospacing="0" w:after="0" w:afterAutospacing="0"/>
        <w:rPr>
          <w:rFonts w:asciiTheme="majorBidi" w:hAnsiTheme="majorBidi" w:cstheme="majorBidi"/>
          <w:color w:val="242424"/>
        </w:rPr>
      </w:pPr>
    </w:p>
    <w:p w14:paraId="062A7702" w14:textId="4E86D0F3" w:rsidR="00330970" w:rsidRPr="00CD5ED0" w:rsidRDefault="00330970" w:rsidP="00330970">
      <w:pPr>
        <w:pStyle w:val="xmsonormal"/>
        <w:numPr>
          <w:ilvl w:val="0"/>
          <w:numId w:val="4"/>
        </w:numPr>
        <w:shd w:val="clear" w:color="auto" w:fill="FFFFFF"/>
        <w:spacing w:before="0" w:beforeAutospacing="0" w:after="0" w:afterAutospacing="0"/>
        <w:rPr>
          <w:rFonts w:asciiTheme="majorBidi" w:hAnsiTheme="majorBidi" w:cstheme="majorBidi"/>
          <w:color w:val="242424"/>
          <w:sz w:val="22"/>
          <w:szCs w:val="22"/>
        </w:rPr>
      </w:pPr>
      <w:r w:rsidRPr="00CD5ED0">
        <w:rPr>
          <w:rFonts w:asciiTheme="majorBidi" w:hAnsiTheme="majorBidi" w:cstheme="majorBidi"/>
          <w:color w:val="242424"/>
          <w:sz w:val="22"/>
          <w:szCs w:val="22"/>
          <w:bdr w:val="none" w:sz="0" w:space="0" w:color="auto" w:frame="1"/>
        </w:rPr>
        <w:t>Į lauką ar gyvūnų laikymo pastatus grįžkite tik gavę oficialų pranešimą, kad oro pavojus atšauktas</w:t>
      </w:r>
      <w:r w:rsidR="00EB3487" w:rsidRPr="00CD5ED0">
        <w:rPr>
          <w:rFonts w:asciiTheme="majorBidi" w:hAnsiTheme="majorBidi" w:cstheme="majorBidi"/>
          <w:color w:val="242424"/>
          <w:sz w:val="22"/>
          <w:szCs w:val="22"/>
          <w:bdr w:val="none" w:sz="0" w:space="0" w:color="auto" w:frame="1"/>
        </w:rPr>
        <w:t>;</w:t>
      </w:r>
    </w:p>
    <w:p w14:paraId="26243270" w14:textId="2A086520" w:rsidR="00330970" w:rsidRPr="00CD5ED0" w:rsidRDefault="00330970" w:rsidP="00330970">
      <w:pPr>
        <w:pStyle w:val="xmsonormal"/>
        <w:numPr>
          <w:ilvl w:val="0"/>
          <w:numId w:val="4"/>
        </w:numPr>
        <w:shd w:val="clear" w:color="auto" w:fill="FFFFFF"/>
        <w:spacing w:before="0" w:beforeAutospacing="0" w:after="0" w:afterAutospacing="0"/>
        <w:rPr>
          <w:rFonts w:asciiTheme="majorBidi" w:hAnsiTheme="majorBidi" w:cstheme="majorBidi"/>
          <w:color w:val="242424"/>
          <w:sz w:val="22"/>
          <w:szCs w:val="22"/>
        </w:rPr>
      </w:pPr>
      <w:r w:rsidRPr="00CD5ED0">
        <w:rPr>
          <w:rFonts w:asciiTheme="majorBidi" w:hAnsiTheme="majorBidi" w:cstheme="majorBidi"/>
          <w:color w:val="242424"/>
          <w:sz w:val="22"/>
          <w:szCs w:val="22"/>
          <w:bdr w:val="none" w:sz="0" w:space="0" w:color="auto" w:frame="1"/>
        </w:rPr>
        <w:t>Prieš artindamiesi prie pastatų įvertinkite, ar nėra gaisro, dūmų, nutrūkusių elektros laidų, pažeistų konstrukcijų, stiklo šukių, nuolaužų ar įtartinų daiktų</w:t>
      </w:r>
      <w:r w:rsidR="00EB3487" w:rsidRPr="00CD5ED0">
        <w:rPr>
          <w:rFonts w:asciiTheme="majorBidi" w:hAnsiTheme="majorBidi" w:cstheme="majorBidi"/>
          <w:color w:val="242424"/>
          <w:sz w:val="22"/>
          <w:szCs w:val="22"/>
          <w:bdr w:val="none" w:sz="0" w:space="0" w:color="auto" w:frame="1"/>
        </w:rPr>
        <w:t>;</w:t>
      </w:r>
    </w:p>
    <w:p w14:paraId="55AFBAB1" w14:textId="336AE8C1" w:rsidR="00330970" w:rsidRPr="00CD5ED0" w:rsidRDefault="00330970" w:rsidP="00330970">
      <w:pPr>
        <w:pStyle w:val="Sraopastraipa"/>
        <w:numPr>
          <w:ilvl w:val="0"/>
          <w:numId w:val="4"/>
        </w:numPr>
        <w:shd w:val="clear" w:color="auto" w:fill="FFFFFF"/>
        <w:spacing w:after="0"/>
        <w:rPr>
          <w:rFonts w:asciiTheme="majorBidi" w:hAnsiTheme="majorBidi" w:cstheme="majorBidi"/>
          <w:color w:val="242424"/>
          <w:sz w:val="22"/>
          <w:szCs w:val="22"/>
        </w:rPr>
      </w:pPr>
      <w:r w:rsidRPr="00CD5ED0">
        <w:rPr>
          <w:rFonts w:asciiTheme="majorBidi" w:hAnsiTheme="majorBidi" w:cstheme="majorBidi"/>
          <w:color w:val="242424"/>
          <w:sz w:val="22"/>
          <w:szCs w:val="22"/>
          <w:bdr w:val="none" w:sz="0" w:space="0" w:color="auto" w:frame="1"/>
        </w:rPr>
        <w:t>Patikrinkite gyvūnų būklę, vandens ir pašarų saugumą, elektros tiekimą, vėdinimą, temperatūrą, girdymo, šėrimo ir melžimo įrangą</w:t>
      </w:r>
      <w:r w:rsidR="00EB3487" w:rsidRPr="00CD5ED0">
        <w:rPr>
          <w:rFonts w:asciiTheme="majorBidi" w:hAnsiTheme="majorBidi" w:cstheme="majorBidi"/>
          <w:color w:val="242424"/>
          <w:sz w:val="22"/>
          <w:szCs w:val="22"/>
          <w:bdr w:val="none" w:sz="0" w:space="0" w:color="auto" w:frame="1"/>
        </w:rPr>
        <w:t>;</w:t>
      </w:r>
    </w:p>
    <w:p w14:paraId="519A077E" w14:textId="3C27A4F0" w:rsidR="00330970" w:rsidRPr="00CD5ED0" w:rsidRDefault="00330970" w:rsidP="00330970">
      <w:pPr>
        <w:pStyle w:val="xmsonormal"/>
        <w:numPr>
          <w:ilvl w:val="0"/>
          <w:numId w:val="4"/>
        </w:numPr>
        <w:shd w:val="clear" w:color="auto" w:fill="FFFFFF"/>
        <w:spacing w:before="0" w:beforeAutospacing="0" w:after="0" w:afterAutospacing="0"/>
        <w:rPr>
          <w:rFonts w:asciiTheme="majorBidi" w:hAnsiTheme="majorBidi" w:cstheme="majorBidi"/>
          <w:color w:val="242424"/>
          <w:sz w:val="22"/>
          <w:szCs w:val="22"/>
        </w:rPr>
      </w:pPr>
      <w:r w:rsidRPr="00CD5ED0">
        <w:rPr>
          <w:rFonts w:asciiTheme="majorBidi" w:hAnsiTheme="majorBidi" w:cstheme="majorBidi"/>
          <w:color w:val="242424"/>
          <w:sz w:val="22"/>
          <w:szCs w:val="22"/>
          <w:bdr w:val="none" w:sz="0" w:space="0" w:color="auto" w:frame="1"/>
        </w:rPr>
        <w:t>Neduokite gyvūnams pašarų ar vandens, jeigu jie galėjo būti užteršti dūmais, cheminėmis medžiagomis, nuolaužomis ar kitais teršalais</w:t>
      </w:r>
      <w:r w:rsidR="006B6C14" w:rsidRPr="00CD5ED0">
        <w:rPr>
          <w:rFonts w:asciiTheme="majorBidi" w:hAnsiTheme="majorBidi" w:cstheme="majorBidi"/>
          <w:color w:val="242424"/>
          <w:sz w:val="22"/>
          <w:szCs w:val="22"/>
          <w:bdr w:val="none" w:sz="0" w:space="0" w:color="auto" w:frame="1"/>
        </w:rPr>
        <w:t>;</w:t>
      </w:r>
    </w:p>
    <w:p w14:paraId="4BE09D82" w14:textId="30C2B721" w:rsidR="006B6C14" w:rsidRPr="00CD5ED0" w:rsidRDefault="006B6C14" w:rsidP="00330970">
      <w:pPr>
        <w:pStyle w:val="xmsonormal"/>
        <w:numPr>
          <w:ilvl w:val="0"/>
          <w:numId w:val="4"/>
        </w:numPr>
        <w:shd w:val="clear" w:color="auto" w:fill="FFFFFF"/>
        <w:spacing w:before="0" w:beforeAutospacing="0" w:after="0" w:afterAutospacing="0"/>
        <w:rPr>
          <w:rFonts w:asciiTheme="majorBidi" w:hAnsiTheme="majorBidi" w:cstheme="majorBidi"/>
          <w:color w:val="242424"/>
          <w:sz w:val="22"/>
          <w:szCs w:val="22"/>
        </w:rPr>
      </w:pPr>
      <w:r w:rsidRPr="00CD5ED0">
        <w:rPr>
          <w:rFonts w:asciiTheme="majorBidi" w:hAnsiTheme="majorBidi" w:cstheme="majorBidi"/>
          <w:color w:val="242424"/>
          <w:sz w:val="22"/>
          <w:szCs w:val="22"/>
          <w:bdr w:val="none" w:sz="0" w:space="0" w:color="auto" w:frame="1"/>
        </w:rPr>
        <w:t>S</w:t>
      </w:r>
      <w:r w:rsidR="00330970" w:rsidRPr="00CD5ED0">
        <w:rPr>
          <w:rFonts w:asciiTheme="majorBidi" w:hAnsiTheme="majorBidi" w:cstheme="majorBidi"/>
          <w:color w:val="242424"/>
          <w:sz w:val="22"/>
          <w:szCs w:val="22"/>
          <w:bdr w:val="none" w:sz="0" w:space="0" w:color="auto" w:frame="1"/>
        </w:rPr>
        <w:t>tipriai išgąsdintų gyvūnų</w:t>
      </w:r>
      <w:r w:rsidR="00EA7B08">
        <w:rPr>
          <w:rFonts w:asciiTheme="majorBidi" w:hAnsiTheme="majorBidi" w:cstheme="majorBidi"/>
          <w:color w:val="242424"/>
          <w:sz w:val="22"/>
          <w:szCs w:val="22"/>
          <w:bdr w:val="none" w:sz="0" w:space="0" w:color="auto" w:frame="1"/>
        </w:rPr>
        <w:t>,</w:t>
      </w:r>
      <w:r w:rsidR="00330970" w:rsidRPr="00CD5ED0">
        <w:rPr>
          <w:rFonts w:asciiTheme="majorBidi" w:hAnsiTheme="majorBidi" w:cstheme="majorBidi"/>
          <w:color w:val="242424"/>
          <w:sz w:val="22"/>
          <w:szCs w:val="22"/>
          <w:bdr w:val="none" w:sz="0" w:space="0" w:color="auto" w:frame="1"/>
        </w:rPr>
        <w:t xml:space="preserve"> </w:t>
      </w:r>
      <w:r w:rsidR="00EA7B08">
        <w:rPr>
          <w:rFonts w:asciiTheme="majorBidi" w:hAnsiTheme="majorBidi" w:cstheme="majorBidi"/>
          <w:color w:val="242424"/>
          <w:sz w:val="22"/>
          <w:szCs w:val="22"/>
          <w:bdr w:val="none" w:sz="0" w:space="0" w:color="auto" w:frame="1"/>
        </w:rPr>
        <w:t>ne</w:t>
      </w:r>
      <w:r w:rsidRPr="00CD5ED0">
        <w:rPr>
          <w:rFonts w:asciiTheme="majorBidi" w:hAnsiTheme="majorBidi" w:cstheme="majorBidi"/>
          <w:color w:val="242424"/>
          <w:sz w:val="22"/>
          <w:szCs w:val="22"/>
          <w:bdr w:val="none" w:sz="0" w:space="0" w:color="auto" w:frame="1"/>
        </w:rPr>
        <w:t>sant poreikio</w:t>
      </w:r>
      <w:r w:rsidR="00EA7B08">
        <w:rPr>
          <w:rFonts w:asciiTheme="majorBidi" w:hAnsiTheme="majorBidi" w:cstheme="majorBidi"/>
          <w:color w:val="242424"/>
          <w:sz w:val="22"/>
          <w:szCs w:val="22"/>
          <w:bdr w:val="none" w:sz="0" w:space="0" w:color="auto" w:frame="1"/>
        </w:rPr>
        <w:t>,</w:t>
      </w:r>
      <w:r w:rsidRPr="00CD5ED0">
        <w:rPr>
          <w:rFonts w:asciiTheme="majorBidi" w:hAnsiTheme="majorBidi" w:cstheme="majorBidi"/>
          <w:color w:val="242424"/>
          <w:sz w:val="22"/>
          <w:szCs w:val="22"/>
          <w:bdr w:val="none" w:sz="0" w:space="0" w:color="auto" w:frame="1"/>
        </w:rPr>
        <w:t xml:space="preserve"> </w:t>
      </w:r>
      <w:r w:rsidR="00330970" w:rsidRPr="00CD5ED0">
        <w:rPr>
          <w:rFonts w:asciiTheme="majorBidi" w:hAnsiTheme="majorBidi" w:cstheme="majorBidi"/>
          <w:color w:val="242424"/>
          <w:sz w:val="22"/>
          <w:szCs w:val="22"/>
          <w:bdr w:val="none" w:sz="0" w:space="0" w:color="auto" w:frame="1"/>
        </w:rPr>
        <w:t>negaudykite</w:t>
      </w:r>
      <w:r w:rsidRPr="00CD5ED0">
        <w:rPr>
          <w:rFonts w:asciiTheme="majorBidi" w:hAnsiTheme="majorBidi" w:cstheme="majorBidi"/>
          <w:color w:val="242424"/>
          <w:sz w:val="22"/>
          <w:szCs w:val="22"/>
          <w:bdr w:val="none" w:sz="0" w:space="0" w:color="auto" w:frame="1"/>
        </w:rPr>
        <w:t>;</w:t>
      </w:r>
    </w:p>
    <w:p w14:paraId="1D1E5BE5" w14:textId="3573EAFE" w:rsidR="00330970" w:rsidRPr="00CD5ED0" w:rsidRDefault="006B6C14" w:rsidP="00330970">
      <w:pPr>
        <w:pStyle w:val="xmsonormal"/>
        <w:numPr>
          <w:ilvl w:val="0"/>
          <w:numId w:val="4"/>
        </w:numPr>
        <w:shd w:val="clear" w:color="auto" w:fill="FFFFFF"/>
        <w:spacing w:before="0" w:beforeAutospacing="0" w:after="0" w:afterAutospacing="0"/>
        <w:rPr>
          <w:rFonts w:asciiTheme="majorBidi" w:hAnsiTheme="majorBidi" w:cstheme="majorBidi"/>
          <w:color w:val="242424"/>
          <w:sz w:val="22"/>
          <w:szCs w:val="22"/>
        </w:rPr>
      </w:pPr>
      <w:r w:rsidRPr="00CD5ED0">
        <w:rPr>
          <w:rFonts w:asciiTheme="majorBidi" w:hAnsiTheme="majorBidi" w:cstheme="majorBidi"/>
          <w:color w:val="242424"/>
          <w:sz w:val="22"/>
          <w:szCs w:val="22"/>
          <w:bdr w:val="none" w:sz="0" w:space="0" w:color="auto" w:frame="1"/>
        </w:rPr>
        <w:t xml:space="preserve">Sužeistus gyvūnus </w:t>
      </w:r>
      <w:r w:rsidR="00195636" w:rsidRPr="00CD5ED0">
        <w:rPr>
          <w:rFonts w:asciiTheme="majorBidi" w:hAnsiTheme="majorBidi" w:cstheme="majorBidi"/>
          <w:color w:val="242424"/>
          <w:sz w:val="22"/>
          <w:szCs w:val="22"/>
          <w:bdr w:val="none" w:sz="0" w:space="0" w:color="auto" w:frame="1"/>
        </w:rPr>
        <w:t>esant būtinybei gaudykite saugiais būdais, ne vieni, įvertinkite ag</w:t>
      </w:r>
      <w:r w:rsidR="003C0C42" w:rsidRPr="00CD5ED0">
        <w:rPr>
          <w:rFonts w:asciiTheme="majorBidi" w:hAnsiTheme="majorBidi" w:cstheme="majorBidi"/>
          <w:color w:val="242424"/>
          <w:sz w:val="22"/>
          <w:szCs w:val="22"/>
          <w:bdr w:val="none" w:sz="0" w:space="0" w:color="auto" w:frame="1"/>
        </w:rPr>
        <w:t>r</w:t>
      </w:r>
      <w:r w:rsidR="00195636" w:rsidRPr="00CD5ED0">
        <w:rPr>
          <w:rFonts w:asciiTheme="majorBidi" w:hAnsiTheme="majorBidi" w:cstheme="majorBidi"/>
          <w:color w:val="242424"/>
          <w:sz w:val="22"/>
          <w:szCs w:val="22"/>
          <w:bdr w:val="none" w:sz="0" w:space="0" w:color="auto" w:frame="1"/>
        </w:rPr>
        <w:t>esijos pavoj</w:t>
      </w:r>
      <w:r w:rsidR="00EA7B08">
        <w:rPr>
          <w:rFonts w:asciiTheme="majorBidi" w:hAnsiTheme="majorBidi" w:cstheme="majorBidi"/>
          <w:color w:val="242424"/>
          <w:sz w:val="22"/>
          <w:szCs w:val="22"/>
          <w:bdr w:val="none" w:sz="0" w:space="0" w:color="auto" w:frame="1"/>
        </w:rPr>
        <w:t>ų</w:t>
      </w:r>
      <w:r w:rsidR="00195636" w:rsidRPr="00CD5ED0">
        <w:rPr>
          <w:rFonts w:asciiTheme="majorBidi" w:hAnsiTheme="majorBidi" w:cstheme="majorBidi"/>
          <w:color w:val="242424"/>
          <w:sz w:val="22"/>
          <w:szCs w:val="22"/>
          <w:bdr w:val="none" w:sz="0" w:space="0" w:color="auto" w:frame="1"/>
        </w:rPr>
        <w:t xml:space="preserve"> dėl išgąsčio; </w:t>
      </w:r>
      <w:r w:rsidR="00330970" w:rsidRPr="00CD5ED0">
        <w:rPr>
          <w:rFonts w:asciiTheme="majorBidi" w:hAnsiTheme="majorBidi" w:cstheme="majorBidi"/>
          <w:color w:val="242424"/>
          <w:sz w:val="22"/>
          <w:szCs w:val="22"/>
          <w:bdr w:val="none" w:sz="0" w:space="0" w:color="auto" w:frame="1"/>
        </w:rPr>
        <w:t>Prireikus kreipkitės į veterinarijos gydytoją</w:t>
      </w:r>
      <w:r w:rsidR="00195636" w:rsidRPr="00CD5ED0">
        <w:rPr>
          <w:rFonts w:asciiTheme="majorBidi" w:hAnsiTheme="majorBidi" w:cstheme="majorBidi"/>
          <w:color w:val="242424"/>
          <w:sz w:val="22"/>
          <w:szCs w:val="22"/>
          <w:bdr w:val="none" w:sz="0" w:space="0" w:color="auto" w:frame="1"/>
        </w:rPr>
        <w:t xml:space="preserve"> pagalbos</w:t>
      </w:r>
      <w:r w:rsidR="003C0C42" w:rsidRPr="00CD5ED0">
        <w:rPr>
          <w:rFonts w:asciiTheme="majorBidi" w:hAnsiTheme="majorBidi" w:cstheme="majorBidi"/>
          <w:color w:val="242424"/>
          <w:sz w:val="22"/>
          <w:szCs w:val="22"/>
          <w:bdr w:val="none" w:sz="0" w:space="0" w:color="auto" w:frame="1"/>
        </w:rPr>
        <w:t>;</w:t>
      </w:r>
    </w:p>
    <w:p w14:paraId="3118D101" w14:textId="77777777" w:rsidR="00195636" w:rsidRPr="00CD5ED0" w:rsidRDefault="00195636" w:rsidP="00195636">
      <w:pPr>
        <w:pStyle w:val="Sraopastraipa"/>
        <w:numPr>
          <w:ilvl w:val="0"/>
          <w:numId w:val="4"/>
        </w:numPr>
        <w:shd w:val="clear" w:color="auto" w:fill="FFFFFF"/>
        <w:spacing w:after="0"/>
        <w:rPr>
          <w:rFonts w:asciiTheme="majorBidi" w:hAnsiTheme="majorBidi" w:cstheme="majorBidi"/>
          <w:color w:val="242424"/>
          <w:sz w:val="22"/>
          <w:szCs w:val="22"/>
        </w:rPr>
      </w:pPr>
      <w:r w:rsidRPr="00CD5ED0">
        <w:rPr>
          <w:rFonts w:asciiTheme="majorBidi" w:eastAsia="Times New Roman" w:hAnsiTheme="majorBidi" w:cstheme="majorBidi"/>
          <w:color w:val="242424"/>
          <w:kern w:val="0"/>
          <w:sz w:val="22"/>
          <w:szCs w:val="22"/>
          <w:bdr w:val="none" w:sz="0" w:space="0" w:color="auto" w:frame="1"/>
          <w:lang w:eastAsia="lt-LT"/>
          <w14:ligatures w14:val="none"/>
        </w:rPr>
        <w:t>Pastebėję nukritusį droną, raketos dalį, sprogmenį ar kitą įtartiną daiktą, nesiartinkite, jo nelieskite, neleiskite prie jo žmonių ir gyvūnų ir skambinkite numeriu 112;</w:t>
      </w:r>
    </w:p>
    <w:p w14:paraId="30B821FB" w14:textId="77777777" w:rsidR="00330970" w:rsidRPr="00CD5ED0" w:rsidRDefault="00330970" w:rsidP="00330970">
      <w:pPr>
        <w:pStyle w:val="xmsonormal"/>
        <w:numPr>
          <w:ilvl w:val="0"/>
          <w:numId w:val="4"/>
        </w:numPr>
        <w:shd w:val="clear" w:color="auto" w:fill="FFFFFF"/>
        <w:spacing w:before="0" w:beforeAutospacing="0" w:after="0" w:afterAutospacing="0"/>
        <w:rPr>
          <w:rFonts w:asciiTheme="majorBidi" w:hAnsiTheme="majorBidi" w:cstheme="majorBidi"/>
          <w:color w:val="242424"/>
          <w:sz w:val="22"/>
          <w:szCs w:val="22"/>
        </w:rPr>
      </w:pPr>
      <w:r w:rsidRPr="00CD5ED0">
        <w:rPr>
          <w:rFonts w:asciiTheme="majorBidi" w:hAnsiTheme="majorBidi" w:cstheme="majorBidi"/>
          <w:color w:val="242424"/>
          <w:sz w:val="22"/>
          <w:szCs w:val="22"/>
          <w:bdr w:val="none" w:sz="0" w:space="0" w:color="auto" w:frame="1"/>
        </w:rPr>
        <w:t>Apie sužeistus, žuvusius ar pabėgusius gyvūnus, apgadintus pastatus, gaisrą, pavojingas nuolaužas ar galimą pašarų ir vandens užteršimą informuokite atsakingas tarnybas pagal jų pateiktus nurodymus.</w:t>
      </w:r>
    </w:p>
    <w:p w14:paraId="4442F09A" w14:textId="5AF2D565" w:rsidR="003F291B" w:rsidRPr="00CD5ED0" w:rsidRDefault="003F291B" w:rsidP="00330970">
      <w:pPr>
        <w:pStyle w:val="xmsonormal"/>
        <w:numPr>
          <w:ilvl w:val="0"/>
          <w:numId w:val="4"/>
        </w:numPr>
        <w:shd w:val="clear" w:color="auto" w:fill="FFFFFF"/>
        <w:spacing w:before="0" w:beforeAutospacing="0" w:after="0" w:afterAutospacing="0"/>
        <w:rPr>
          <w:rFonts w:asciiTheme="majorBidi" w:hAnsiTheme="majorBidi" w:cstheme="majorBidi"/>
          <w:color w:val="242424"/>
          <w:sz w:val="22"/>
          <w:szCs w:val="22"/>
        </w:rPr>
      </w:pPr>
      <w:r w:rsidRPr="00CD5ED0">
        <w:rPr>
          <w:rFonts w:asciiTheme="majorBidi" w:hAnsiTheme="majorBidi" w:cstheme="majorBidi"/>
          <w:color w:val="242424"/>
          <w:sz w:val="22"/>
          <w:szCs w:val="22"/>
          <w:bdr w:val="none" w:sz="0" w:space="0" w:color="auto" w:frame="1"/>
        </w:rPr>
        <w:t xml:space="preserve">Gaišusių gyvūnų utilizavimo klausimus esant galimybei spręskite teisės aktų nustatyta tvarka, o jei </w:t>
      </w:r>
      <w:r w:rsidR="004818DE" w:rsidRPr="00CD5ED0">
        <w:rPr>
          <w:rFonts w:asciiTheme="majorBidi" w:hAnsiTheme="majorBidi" w:cstheme="majorBidi"/>
          <w:color w:val="242424"/>
          <w:sz w:val="22"/>
          <w:szCs w:val="22"/>
          <w:bdr w:val="none" w:sz="0" w:space="0" w:color="auto" w:frame="1"/>
        </w:rPr>
        <w:t>šios paslaugos tapo neprieinamos, utilizuokite užkasant ūkyje.</w:t>
      </w:r>
    </w:p>
    <w:p w14:paraId="13099517" w14:textId="77777777" w:rsidR="00330970" w:rsidRPr="00CD5ED0" w:rsidRDefault="00330970" w:rsidP="00330970">
      <w:pPr>
        <w:pStyle w:val="xmsonormal"/>
        <w:shd w:val="clear" w:color="auto" w:fill="FFFFFF"/>
        <w:spacing w:before="0" w:beforeAutospacing="0" w:after="0" w:afterAutospacing="0"/>
        <w:ind w:left="720"/>
        <w:rPr>
          <w:rFonts w:asciiTheme="majorBidi" w:hAnsiTheme="majorBidi" w:cstheme="majorBidi"/>
          <w:color w:val="242424"/>
          <w:sz w:val="22"/>
          <w:szCs w:val="22"/>
        </w:rPr>
      </w:pPr>
    </w:p>
    <w:p w14:paraId="607748F0" w14:textId="131BE2A3" w:rsidR="00DB28E4" w:rsidRPr="00CD5ED0" w:rsidRDefault="00DB28E4" w:rsidP="001B3082">
      <w:pPr>
        <w:pStyle w:val="xmsonormal"/>
        <w:shd w:val="clear" w:color="auto" w:fill="FFFFFF"/>
        <w:spacing w:before="0" w:beforeAutospacing="0" w:after="0" w:afterAutospacing="0"/>
        <w:rPr>
          <w:rFonts w:asciiTheme="majorBidi" w:hAnsiTheme="majorBidi" w:cstheme="majorBidi"/>
          <w:b/>
          <w:bCs/>
          <w:color w:val="0070C0"/>
          <w:sz w:val="22"/>
          <w:szCs w:val="22"/>
        </w:rPr>
      </w:pPr>
      <w:r w:rsidRPr="00CD5ED0">
        <w:rPr>
          <w:rFonts w:asciiTheme="majorBidi" w:hAnsiTheme="majorBidi" w:cstheme="majorBidi"/>
          <w:b/>
          <w:bCs/>
          <w:color w:val="0070C0"/>
          <w:sz w:val="28"/>
          <w:szCs w:val="28"/>
        </w:rPr>
        <w:t>Kaip visada būti pasiruošus</w:t>
      </w:r>
      <w:r w:rsidR="00F92AF6" w:rsidRPr="00CD5ED0">
        <w:rPr>
          <w:rFonts w:asciiTheme="majorBidi" w:hAnsiTheme="majorBidi" w:cstheme="majorBidi"/>
          <w:b/>
          <w:bCs/>
          <w:color w:val="0070C0"/>
          <w:sz w:val="28"/>
          <w:szCs w:val="28"/>
        </w:rPr>
        <w:t xml:space="preserve"> valdyti ūkį jei būtų paskelbtas oro pavojus </w:t>
      </w:r>
      <w:r w:rsidRPr="00CD5ED0">
        <w:rPr>
          <w:rFonts w:asciiTheme="majorBidi" w:hAnsiTheme="majorBidi" w:cstheme="majorBidi"/>
          <w:b/>
          <w:bCs/>
          <w:color w:val="0070C0"/>
          <w:sz w:val="28"/>
          <w:szCs w:val="28"/>
        </w:rPr>
        <w:t>?</w:t>
      </w:r>
      <w:r w:rsidRPr="00CD5ED0">
        <w:rPr>
          <w:rFonts w:asciiTheme="majorBidi" w:hAnsiTheme="majorBidi" w:cstheme="majorBidi"/>
          <w:b/>
          <w:bCs/>
          <w:color w:val="0070C0"/>
          <w:sz w:val="22"/>
          <w:szCs w:val="22"/>
        </w:rPr>
        <w:t xml:space="preserve"> </w:t>
      </w:r>
    </w:p>
    <w:p w14:paraId="43D56E3A" w14:textId="77777777" w:rsidR="00DB28E4" w:rsidRPr="00CD5ED0" w:rsidRDefault="00DB28E4" w:rsidP="00DB28E4">
      <w:pPr>
        <w:spacing w:after="0" w:line="240" w:lineRule="auto"/>
        <w:rPr>
          <w:rFonts w:asciiTheme="majorBidi" w:eastAsia="Times New Roman" w:hAnsiTheme="majorBidi" w:cstheme="majorBidi"/>
          <w:b/>
          <w:bCs/>
          <w:kern w:val="0"/>
          <w:sz w:val="22"/>
          <w:szCs w:val="22"/>
          <w:lang w:eastAsia="lt-LT"/>
          <w14:ligatures w14:val="none"/>
        </w:rPr>
      </w:pPr>
    </w:p>
    <w:p w14:paraId="5643FBEB" w14:textId="5B360E74" w:rsidR="00411072" w:rsidRPr="00CD5ED0" w:rsidRDefault="00411072" w:rsidP="00DB28E4">
      <w:pPr>
        <w:spacing w:after="0" w:line="240" w:lineRule="auto"/>
        <w:rPr>
          <w:rFonts w:asciiTheme="majorBidi" w:eastAsia="Times New Roman" w:hAnsiTheme="majorBidi" w:cstheme="majorBidi"/>
          <w:kern w:val="0"/>
          <w:sz w:val="22"/>
          <w:szCs w:val="22"/>
          <w:lang w:eastAsia="lt-LT"/>
          <w14:ligatures w14:val="none"/>
        </w:rPr>
      </w:pPr>
      <w:r w:rsidRPr="00CD5ED0">
        <w:rPr>
          <w:rFonts w:asciiTheme="majorBidi" w:eastAsia="Times New Roman" w:hAnsiTheme="majorBidi" w:cstheme="majorBidi"/>
          <w:kern w:val="0"/>
          <w:sz w:val="22"/>
          <w:szCs w:val="22"/>
          <w:lang w:eastAsia="lt-LT"/>
          <w14:ligatures w14:val="none"/>
        </w:rPr>
        <w:t>Rekomenduojama iš anksto:</w:t>
      </w:r>
    </w:p>
    <w:p w14:paraId="57933F5A" w14:textId="02A5EB3B" w:rsidR="004818DE" w:rsidRPr="008964D9" w:rsidRDefault="001D7D54" w:rsidP="00996331">
      <w:pPr>
        <w:numPr>
          <w:ilvl w:val="0"/>
          <w:numId w:val="12"/>
        </w:numPr>
        <w:spacing w:after="0" w:line="300" w:lineRule="atLeast"/>
        <w:ind w:left="714" w:hanging="357"/>
        <w:jc w:val="both"/>
        <w:rPr>
          <w:rFonts w:asciiTheme="majorBidi" w:eastAsia="Times New Roman" w:hAnsiTheme="majorBidi" w:cstheme="majorBidi"/>
          <w:kern w:val="0"/>
          <w:sz w:val="22"/>
          <w:szCs w:val="22"/>
          <w:lang w:eastAsia="lt-LT"/>
          <w14:ligatures w14:val="none"/>
        </w:rPr>
      </w:pPr>
      <w:r w:rsidRPr="008964D9">
        <w:rPr>
          <w:rFonts w:asciiTheme="majorBidi" w:eastAsia="Times New Roman" w:hAnsiTheme="majorBidi" w:cstheme="majorBidi"/>
          <w:kern w:val="0"/>
          <w:sz w:val="22"/>
          <w:szCs w:val="22"/>
          <w:lang w:eastAsia="lt-LT"/>
          <w14:ligatures w14:val="none"/>
        </w:rPr>
        <w:t xml:space="preserve">turėti parengtą </w:t>
      </w:r>
      <w:r w:rsidR="004818DE" w:rsidRPr="008964D9">
        <w:rPr>
          <w:rFonts w:asciiTheme="majorBidi" w:eastAsia="Times New Roman" w:hAnsiTheme="majorBidi" w:cstheme="majorBidi"/>
          <w:kern w:val="0"/>
          <w:sz w:val="22"/>
          <w:szCs w:val="22"/>
          <w:lang w:eastAsia="lt-LT"/>
          <w14:ligatures w14:val="none"/>
        </w:rPr>
        <w:t>popierinį</w:t>
      </w:r>
      <w:r w:rsidR="00BE6C0F" w:rsidRPr="008964D9">
        <w:rPr>
          <w:rFonts w:asciiTheme="majorBidi" w:eastAsia="Times New Roman" w:hAnsiTheme="majorBidi" w:cstheme="majorBidi"/>
          <w:kern w:val="0"/>
          <w:sz w:val="22"/>
          <w:szCs w:val="22"/>
          <w:lang w:eastAsia="lt-LT"/>
          <w14:ligatures w14:val="none"/>
        </w:rPr>
        <w:t xml:space="preserve">, matomoje vietoje namuose ar laikymo vietos pastatuose pateiktą </w:t>
      </w:r>
      <w:r w:rsidRPr="008964D9">
        <w:rPr>
          <w:rFonts w:asciiTheme="majorBidi" w:eastAsia="Times New Roman" w:hAnsiTheme="majorBidi" w:cstheme="majorBidi"/>
          <w:kern w:val="0"/>
          <w:sz w:val="22"/>
          <w:szCs w:val="22"/>
          <w:lang w:eastAsia="lt-LT"/>
          <w14:ligatures w14:val="none"/>
        </w:rPr>
        <w:t xml:space="preserve">veiksmų planą, kaip elgtis </w:t>
      </w:r>
      <w:r w:rsidR="00996331" w:rsidRPr="008964D9">
        <w:rPr>
          <w:rFonts w:asciiTheme="majorBidi" w:eastAsia="Times New Roman" w:hAnsiTheme="majorBidi" w:cstheme="majorBidi"/>
          <w:kern w:val="0"/>
          <w:sz w:val="22"/>
          <w:szCs w:val="22"/>
          <w:lang w:eastAsia="lt-LT"/>
          <w14:ligatures w14:val="none"/>
        </w:rPr>
        <w:t xml:space="preserve">oro pavojaus, evakuacijos ar kitos ekstremalios situacijos atvejais; </w:t>
      </w:r>
      <w:r w:rsidR="008964D9" w:rsidRPr="008964D9">
        <w:rPr>
          <w:rFonts w:asciiTheme="majorBidi" w:hAnsiTheme="majorBidi" w:cstheme="majorBidi"/>
          <w:color w:val="242424"/>
          <w:sz w:val="22"/>
          <w:szCs w:val="22"/>
          <w:bdr w:val="none" w:sz="0" w:space="0" w:color="auto" w:frame="1"/>
        </w:rPr>
        <w:t>p</w:t>
      </w:r>
      <w:r w:rsidR="004423F3" w:rsidRPr="008964D9">
        <w:rPr>
          <w:rFonts w:asciiTheme="majorBidi" w:hAnsiTheme="majorBidi" w:cstheme="majorBidi"/>
          <w:color w:val="242424"/>
          <w:sz w:val="22"/>
          <w:szCs w:val="22"/>
          <w:bdr w:val="none" w:sz="0" w:space="0" w:color="auto" w:frame="1"/>
        </w:rPr>
        <w:t xml:space="preserve">lane pažymėkite elektros, dujų, kuro ir vandens tiekimo išjungimo, gesintuvų vietas, kad planu galėtų vadovautis </w:t>
      </w:r>
      <w:r w:rsidR="00BE6C0F" w:rsidRPr="008964D9">
        <w:rPr>
          <w:rFonts w:asciiTheme="majorBidi" w:hAnsiTheme="majorBidi" w:cstheme="majorBidi"/>
          <w:color w:val="242424"/>
          <w:sz w:val="22"/>
          <w:szCs w:val="22"/>
          <w:bdr w:val="none" w:sz="0" w:space="0" w:color="auto" w:frame="1"/>
        </w:rPr>
        <w:t>Jūsų valdos nežinantys asmenys</w:t>
      </w:r>
      <w:r w:rsidR="004423F3" w:rsidRPr="008964D9">
        <w:rPr>
          <w:rFonts w:asciiTheme="majorBidi" w:hAnsiTheme="majorBidi" w:cstheme="majorBidi"/>
          <w:color w:val="242424"/>
          <w:sz w:val="22"/>
          <w:szCs w:val="22"/>
          <w:bdr w:val="none" w:sz="0" w:space="0" w:color="auto" w:frame="1"/>
        </w:rPr>
        <w:t>;</w:t>
      </w:r>
    </w:p>
    <w:p w14:paraId="2F3992DE" w14:textId="77777777" w:rsidR="001F313E" w:rsidRPr="001F313E" w:rsidRDefault="001F313E" w:rsidP="003C0C42">
      <w:pPr>
        <w:numPr>
          <w:ilvl w:val="0"/>
          <w:numId w:val="12"/>
        </w:numPr>
        <w:shd w:val="clear" w:color="auto" w:fill="FFFFFF"/>
        <w:spacing w:after="0" w:line="300" w:lineRule="atLeast"/>
        <w:jc w:val="both"/>
        <w:rPr>
          <w:rFonts w:asciiTheme="majorBidi" w:hAnsiTheme="majorBidi" w:cstheme="majorBidi"/>
          <w:color w:val="242424"/>
          <w:sz w:val="22"/>
          <w:szCs w:val="22"/>
        </w:rPr>
      </w:pPr>
      <w:r w:rsidRPr="001F313E">
        <w:rPr>
          <w:rFonts w:asciiTheme="majorBidi" w:hAnsiTheme="majorBidi" w:cstheme="majorBidi"/>
          <w:color w:val="242424"/>
          <w:sz w:val="22"/>
          <w:szCs w:val="22"/>
          <w:bdr w:val="none" w:sz="0" w:space="0" w:color="auto" w:frame="1"/>
        </w:rPr>
        <w:t>vertinkite, kuriuose ūkio pastatuose gyvūnai būtų geriausiai apsaugoti nuo skeveldrų, dūžtančių langų, nuolaužų, gaisro ir griūvančių konstrukcijų, ir tai numatykite plane</w:t>
      </w:r>
      <w:r>
        <w:rPr>
          <w:rFonts w:asciiTheme="majorBidi" w:hAnsiTheme="majorBidi" w:cstheme="majorBidi"/>
          <w:color w:val="242424"/>
          <w:sz w:val="22"/>
          <w:szCs w:val="22"/>
          <w:bdr w:val="none" w:sz="0" w:space="0" w:color="auto" w:frame="1"/>
        </w:rPr>
        <w:t>;</w:t>
      </w:r>
    </w:p>
    <w:p w14:paraId="585561DD" w14:textId="3074B461" w:rsidR="00AA7C94" w:rsidRPr="00CD5ED0" w:rsidRDefault="004B1634" w:rsidP="003C0C42">
      <w:pPr>
        <w:pStyle w:val="xmsonormal"/>
        <w:numPr>
          <w:ilvl w:val="0"/>
          <w:numId w:val="12"/>
        </w:numPr>
        <w:shd w:val="clear" w:color="auto" w:fill="FFFFFF"/>
        <w:spacing w:before="0" w:beforeAutospacing="0" w:after="0" w:afterAutospacing="0"/>
        <w:ind w:left="714" w:hanging="357"/>
        <w:jc w:val="both"/>
        <w:rPr>
          <w:rFonts w:asciiTheme="majorBidi" w:hAnsiTheme="majorBidi" w:cstheme="majorBidi"/>
          <w:color w:val="242424"/>
          <w:sz w:val="22"/>
          <w:szCs w:val="22"/>
        </w:rPr>
      </w:pPr>
      <w:r w:rsidRPr="00CD5ED0">
        <w:rPr>
          <w:rFonts w:asciiTheme="majorBidi" w:hAnsiTheme="majorBidi" w:cstheme="majorBidi"/>
          <w:color w:val="242424"/>
          <w:sz w:val="22"/>
          <w:szCs w:val="22"/>
        </w:rPr>
        <w:t>s</w:t>
      </w:r>
      <w:r w:rsidR="00BE6C0F" w:rsidRPr="00CD5ED0">
        <w:rPr>
          <w:rFonts w:asciiTheme="majorBidi" w:hAnsiTheme="majorBidi" w:cstheme="majorBidi"/>
          <w:color w:val="242424"/>
          <w:sz w:val="22"/>
          <w:szCs w:val="22"/>
        </w:rPr>
        <w:t xml:space="preserve">u planu </w:t>
      </w:r>
      <w:r w:rsidR="00AA7C94" w:rsidRPr="00CD5ED0">
        <w:rPr>
          <w:rFonts w:asciiTheme="majorBidi" w:hAnsiTheme="majorBidi" w:cstheme="majorBidi"/>
          <w:color w:val="242424"/>
          <w:sz w:val="22"/>
          <w:szCs w:val="22"/>
        </w:rPr>
        <w:t>supažindinti darbuotojus ir šeimos narius su veiksmais oro pavojaus ar kitos grėsmės atveju, reguliariai tikrinti ryšio, perspėjimo, gyvūnų perkėlimo bei aprūpinimo priemonių veiksmingumą</w:t>
      </w:r>
      <w:r w:rsidR="00BE6C0F" w:rsidRPr="00CD5ED0">
        <w:rPr>
          <w:rFonts w:asciiTheme="majorBidi" w:hAnsiTheme="majorBidi" w:cstheme="majorBidi"/>
          <w:color w:val="242424"/>
          <w:sz w:val="22"/>
          <w:szCs w:val="22"/>
        </w:rPr>
        <w:t>;</w:t>
      </w:r>
    </w:p>
    <w:p w14:paraId="0E7A11C5" w14:textId="7DD337DB" w:rsidR="00BE6C0F" w:rsidRPr="00CD5ED0" w:rsidRDefault="00BE6C0F" w:rsidP="003C0C42">
      <w:pPr>
        <w:numPr>
          <w:ilvl w:val="0"/>
          <w:numId w:val="12"/>
        </w:numPr>
        <w:spacing w:after="0" w:line="300" w:lineRule="atLeast"/>
        <w:ind w:left="714" w:hanging="357"/>
        <w:jc w:val="both"/>
        <w:rPr>
          <w:rFonts w:asciiTheme="majorBidi" w:eastAsia="Times New Roman" w:hAnsiTheme="majorBidi" w:cstheme="majorBidi"/>
          <w:kern w:val="0"/>
          <w:sz w:val="22"/>
          <w:szCs w:val="22"/>
          <w:lang w:eastAsia="lt-LT"/>
          <w14:ligatures w14:val="none"/>
        </w:rPr>
      </w:pPr>
      <w:r w:rsidRPr="00CD5ED0">
        <w:rPr>
          <w:rFonts w:asciiTheme="majorBidi" w:eastAsia="Times New Roman" w:hAnsiTheme="majorBidi" w:cstheme="majorBidi"/>
          <w:kern w:val="0"/>
          <w:sz w:val="22"/>
          <w:szCs w:val="22"/>
          <w:lang w:eastAsia="lt-LT"/>
          <w14:ligatures w14:val="none"/>
        </w:rPr>
        <w:t xml:space="preserve">pasirengti elektros tiekimo sutrikimams (generatorius, saugiai laikomo kuro atsargos); </w:t>
      </w:r>
    </w:p>
    <w:p w14:paraId="3BD5231C" w14:textId="603A1282" w:rsidR="004B1634" w:rsidRPr="00CD5ED0" w:rsidRDefault="00996331" w:rsidP="003C0C42">
      <w:pPr>
        <w:pStyle w:val="xmsonormal"/>
        <w:numPr>
          <w:ilvl w:val="0"/>
          <w:numId w:val="12"/>
        </w:numPr>
        <w:shd w:val="clear" w:color="auto" w:fill="FFFFFF"/>
        <w:spacing w:before="0" w:beforeAutospacing="0" w:after="0" w:afterAutospacing="0"/>
        <w:ind w:left="714" w:hanging="357"/>
        <w:jc w:val="both"/>
        <w:rPr>
          <w:rFonts w:asciiTheme="majorBidi" w:hAnsiTheme="majorBidi" w:cstheme="majorBidi"/>
          <w:color w:val="242424"/>
          <w:sz w:val="22"/>
          <w:szCs w:val="22"/>
        </w:rPr>
      </w:pPr>
      <w:r w:rsidRPr="00CD5ED0">
        <w:rPr>
          <w:rFonts w:asciiTheme="majorBidi" w:hAnsiTheme="majorBidi" w:cstheme="majorBidi"/>
          <w:color w:val="242424"/>
          <w:sz w:val="22"/>
          <w:szCs w:val="22"/>
          <w:bdr w:val="none" w:sz="0" w:space="0" w:color="auto" w:frame="1"/>
        </w:rPr>
        <w:t>t</w:t>
      </w:r>
      <w:r w:rsidR="004B1634" w:rsidRPr="00CD5ED0">
        <w:rPr>
          <w:rFonts w:asciiTheme="majorBidi" w:hAnsiTheme="majorBidi" w:cstheme="majorBidi"/>
          <w:color w:val="242424"/>
          <w:sz w:val="22"/>
          <w:szCs w:val="22"/>
          <w:bdr w:val="none" w:sz="0" w:space="0" w:color="auto" w:frame="1"/>
        </w:rPr>
        <w:t>urėkite bent 72 valandoms reikalingų pašarų, geriamojo vandens, kraiko, būtinųjų veterinarinių vaistų ir kitų gyvūnų priežiūros priemonių atsargų,</w:t>
      </w:r>
      <w:r w:rsidR="001F313E">
        <w:rPr>
          <w:rFonts w:asciiTheme="majorBidi" w:hAnsiTheme="majorBidi" w:cstheme="majorBidi"/>
          <w:color w:val="242424"/>
          <w:sz w:val="22"/>
          <w:szCs w:val="22"/>
          <w:bdr w:val="none" w:sz="0" w:space="0" w:color="auto" w:frame="1"/>
        </w:rPr>
        <w:t xml:space="preserve"> </w:t>
      </w:r>
      <w:r w:rsidR="001F313E" w:rsidRPr="001F313E">
        <w:rPr>
          <w:rFonts w:asciiTheme="majorBidi" w:hAnsiTheme="majorBidi" w:cstheme="majorBidi"/>
          <w:color w:val="242424"/>
          <w:sz w:val="22"/>
          <w:szCs w:val="22"/>
          <w:bdr w:val="none" w:sz="0" w:space="0" w:color="auto" w:frame="1"/>
        </w:rPr>
        <w:t>priemonių gyvūnams prižiūrėti, taip pat virvių gyvūnams pririšti ir vesti</w:t>
      </w:r>
      <w:r w:rsidR="008964D9">
        <w:rPr>
          <w:rFonts w:asciiTheme="majorBidi" w:hAnsiTheme="majorBidi" w:cstheme="majorBidi"/>
          <w:color w:val="242424"/>
          <w:sz w:val="22"/>
          <w:szCs w:val="22"/>
          <w:bdr w:val="none" w:sz="0" w:space="0" w:color="auto" w:frame="1"/>
        </w:rPr>
        <w:t>;</w:t>
      </w:r>
    </w:p>
    <w:p w14:paraId="6F16C74D" w14:textId="43DE5CFB" w:rsidR="00530E97" w:rsidRPr="00CD5ED0" w:rsidRDefault="004B1634" w:rsidP="003C0C42">
      <w:pPr>
        <w:pStyle w:val="xmsonormal"/>
        <w:numPr>
          <w:ilvl w:val="0"/>
          <w:numId w:val="12"/>
        </w:numPr>
        <w:shd w:val="clear" w:color="auto" w:fill="FFFFFF"/>
        <w:spacing w:before="0" w:beforeAutospacing="0" w:after="0" w:afterAutospacing="0"/>
        <w:ind w:left="714" w:hanging="357"/>
        <w:jc w:val="both"/>
        <w:rPr>
          <w:rFonts w:asciiTheme="majorBidi" w:hAnsiTheme="majorBidi" w:cstheme="majorBidi"/>
          <w:color w:val="242424"/>
          <w:sz w:val="22"/>
          <w:szCs w:val="22"/>
        </w:rPr>
      </w:pPr>
      <w:r w:rsidRPr="00CD5ED0">
        <w:rPr>
          <w:rFonts w:asciiTheme="majorBidi" w:hAnsiTheme="majorBidi" w:cstheme="majorBidi"/>
          <w:color w:val="242424"/>
          <w:sz w:val="22"/>
          <w:szCs w:val="22"/>
          <w:bdr w:val="none" w:sz="0" w:space="0" w:color="auto" w:frame="1"/>
        </w:rPr>
        <w:t>p</w:t>
      </w:r>
      <w:r w:rsidR="00530E97" w:rsidRPr="00CD5ED0">
        <w:rPr>
          <w:rFonts w:asciiTheme="majorBidi" w:hAnsiTheme="majorBidi" w:cstheme="majorBidi"/>
          <w:color w:val="242424"/>
          <w:sz w:val="22"/>
          <w:szCs w:val="22"/>
          <w:bdr w:val="none" w:sz="0" w:space="0" w:color="auto" w:frame="1"/>
        </w:rPr>
        <w:t>asirūpinkite veikiančiais gesintuvais ir lengvai pasiekiamomis gaisro gesinimo priemonėmis</w:t>
      </w:r>
      <w:r w:rsidRPr="00CD5ED0">
        <w:rPr>
          <w:rFonts w:asciiTheme="majorBidi" w:hAnsiTheme="majorBidi" w:cstheme="majorBidi"/>
          <w:color w:val="242424"/>
          <w:sz w:val="22"/>
          <w:szCs w:val="22"/>
          <w:bdr w:val="none" w:sz="0" w:space="0" w:color="auto" w:frame="1"/>
        </w:rPr>
        <w:t>;</w:t>
      </w:r>
    </w:p>
    <w:p w14:paraId="7AAD3B67" w14:textId="473835C5" w:rsidR="009C4558" w:rsidRPr="00CD5ED0" w:rsidRDefault="00DD3E3F" w:rsidP="003C0C42">
      <w:pPr>
        <w:pStyle w:val="xmsonormal"/>
        <w:numPr>
          <w:ilvl w:val="0"/>
          <w:numId w:val="12"/>
        </w:numPr>
        <w:shd w:val="clear" w:color="auto" w:fill="FFFFFF"/>
        <w:spacing w:before="0" w:beforeAutospacing="0" w:after="0" w:afterAutospacing="0"/>
        <w:ind w:left="714" w:hanging="357"/>
        <w:jc w:val="both"/>
        <w:rPr>
          <w:rFonts w:asciiTheme="majorBidi" w:hAnsiTheme="majorBidi" w:cstheme="majorBidi"/>
          <w:color w:val="242424"/>
          <w:sz w:val="22"/>
          <w:szCs w:val="22"/>
        </w:rPr>
      </w:pPr>
      <w:r w:rsidRPr="00DD3E3F">
        <w:rPr>
          <w:rFonts w:asciiTheme="majorBidi" w:hAnsiTheme="majorBidi" w:cstheme="majorBidi"/>
          <w:color w:val="242424"/>
          <w:sz w:val="22"/>
          <w:szCs w:val="22"/>
          <w:bdr w:val="none" w:sz="0" w:space="0" w:color="auto" w:frame="1"/>
        </w:rPr>
        <w:t>Pasirūpinkite baterijomis maitinamu radijo imtuvu</w:t>
      </w:r>
      <w:r>
        <w:rPr>
          <w:rFonts w:asciiTheme="majorBidi" w:hAnsiTheme="majorBidi" w:cstheme="majorBidi"/>
          <w:color w:val="242424"/>
          <w:sz w:val="22"/>
          <w:szCs w:val="22"/>
          <w:bdr w:val="none" w:sz="0" w:space="0" w:color="auto" w:frame="1"/>
        </w:rPr>
        <w:t>;</w:t>
      </w:r>
    </w:p>
    <w:p w14:paraId="302FB77F" w14:textId="62250551" w:rsidR="00BD66CB" w:rsidRPr="00CD5ED0" w:rsidRDefault="008964D9" w:rsidP="003C0C42">
      <w:pPr>
        <w:pStyle w:val="xmsonormal"/>
        <w:numPr>
          <w:ilvl w:val="0"/>
          <w:numId w:val="12"/>
        </w:numPr>
        <w:shd w:val="clear" w:color="auto" w:fill="FFFFFF"/>
        <w:spacing w:before="0" w:beforeAutospacing="0" w:after="0" w:afterAutospacing="0"/>
        <w:jc w:val="both"/>
        <w:rPr>
          <w:rFonts w:asciiTheme="majorBidi" w:hAnsiTheme="majorBidi" w:cstheme="majorBidi"/>
          <w:color w:val="242424"/>
          <w:sz w:val="22"/>
          <w:szCs w:val="22"/>
        </w:rPr>
      </w:pPr>
      <w:r>
        <w:rPr>
          <w:rFonts w:asciiTheme="majorBidi" w:hAnsiTheme="majorBidi" w:cstheme="majorBidi"/>
          <w:color w:val="242424"/>
          <w:sz w:val="22"/>
          <w:szCs w:val="22"/>
          <w:bdr w:val="none" w:sz="0" w:space="0" w:color="auto" w:frame="1"/>
        </w:rPr>
        <w:t>s</w:t>
      </w:r>
      <w:r w:rsidR="00530E97" w:rsidRPr="00CD5ED0">
        <w:rPr>
          <w:rFonts w:asciiTheme="majorBidi" w:hAnsiTheme="majorBidi" w:cstheme="majorBidi"/>
          <w:color w:val="242424"/>
          <w:sz w:val="22"/>
          <w:szCs w:val="22"/>
          <w:bdr w:val="none" w:sz="0" w:space="0" w:color="auto" w:frame="1"/>
        </w:rPr>
        <w:t>augioje ir lengvai pasiekiamoje vietoje laikykite gyvūnų apskaitos dokument</w:t>
      </w:r>
      <w:r w:rsidR="000A7631" w:rsidRPr="00CD5ED0">
        <w:rPr>
          <w:rFonts w:asciiTheme="majorBidi" w:hAnsiTheme="majorBidi" w:cstheme="majorBidi"/>
          <w:color w:val="242424"/>
          <w:sz w:val="22"/>
          <w:szCs w:val="22"/>
          <w:bdr w:val="none" w:sz="0" w:space="0" w:color="auto" w:frame="1"/>
        </w:rPr>
        <w:t>us</w:t>
      </w:r>
      <w:r w:rsidR="00BD66CB" w:rsidRPr="00CD5ED0">
        <w:rPr>
          <w:rFonts w:asciiTheme="majorBidi" w:hAnsiTheme="majorBidi" w:cstheme="majorBidi"/>
          <w:color w:val="242424"/>
          <w:sz w:val="22"/>
          <w:szCs w:val="22"/>
          <w:bdr w:val="none" w:sz="0" w:space="0" w:color="auto" w:frame="1"/>
        </w:rPr>
        <w:t>;</w:t>
      </w:r>
    </w:p>
    <w:p w14:paraId="368D7A71" w14:textId="3C18489B" w:rsidR="00411072" w:rsidRPr="00CD5ED0" w:rsidRDefault="00411072" w:rsidP="003C0C42">
      <w:pPr>
        <w:numPr>
          <w:ilvl w:val="0"/>
          <w:numId w:val="12"/>
        </w:numPr>
        <w:spacing w:before="100" w:beforeAutospacing="1" w:after="100" w:afterAutospacing="1" w:line="300" w:lineRule="atLeast"/>
        <w:jc w:val="both"/>
        <w:rPr>
          <w:rFonts w:asciiTheme="majorBidi" w:eastAsia="Times New Roman" w:hAnsiTheme="majorBidi" w:cstheme="majorBidi"/>
          <w:kern w:val="0"/>
          <w:sz w:val="22"/>
          <w:szCs w:val="22"/>
          <w:lang w:eastAsia="lt-LT"/>
          <w14:ligatures w14:val="none"/>
        </w:rPr>
      </w:pPr>
      <w:r w:rsidRPr="00CD5ED0">
        <w:rPr>
          <w:rFonts w:asciiTheme="majorBidi" w:eastAsia="Times New Roman" w:hAnsiTheme="majorBidi" w:cstheme="majorBidi"/>
          <w:kern w:val="0"/>
          <w:sz w:val="22"/>
          <w:szCs w:val="22"/>
          <w:lang w:eastAsia="lt-LT"/>
          <w14:ligatures w14:val="none"/>
        </w:rPr>
        <w:t>turė</w:t>
      </w:r>
      <w:r w:rsidR="004B1634" w:rsidRPr="00CD5ED0">
        <w:rPr>
          <w:rFonts w:asciiTheme="majorBidi" w:eastAsia="Times New Roman" w:hAnsiTheme="majorBidi" w:cstheme="majorBidi"/>
          <w:kern w:val="0"/>
          <w:sz w:val="22"/>
          <w:szCs w:val="22"/>
          <w:lang w:eastAsia="lt-LT"/>
          <w14:ligatures w14:val="none"/>
        </w:rPr>
        <w:t>kite</w:t>
      </w:r>
      <w:r w:rsidRPr="00CD5ED0">
        <w:rPr>
          <w:rFonts w:asciiTheme="majorBidi" w:eastAsia="Times New Roman" w:hAnsiTheme="majorBidi" w:cstheme="majorBidi"/>
          <w:kern w:val="0"/>
          <w:sz w:val="22"/>
          <w:szCs w:val="22"/>
          <w:lang w:eastAsia="lt-LT"/>
          <w14:ligatures w14:val="none"/>
        </w:rPr>
        <w:t xml:space="preserve"> veterinaro ir atsakingų institucijų kontaktus;</w:t>
      </w:r>
    </w:p>
    <w:p w14:paraId="4EA91EE2" w14:textId="77777777" w:rsidR="0051255F" w:rsidRPr="00CD5ED0" w:rsidRDefault="00411072" w:rsidP="003C0C42">
      <w:pPr>
        <w:numPr>
          <w:ilvl w:val="0"/>
          <w:numId w:val="12"/>
        </w:numPr>
        <w:shd w:val="clear" w:color="auto" w:fill="FFFFFF"/>
        <w:spacing w:after="0" w:line="300" w:lineRule="atLeast"/>
        <w:jc w:val="both"/>
        <w:rPr>
          <w:rFonts w:asciiTheme="majorBidi" w:hAnsiTheme="majorBidi" w:cstheme="majorBidi"/>
          <w:color w:val="242424"/>
          <w:sz w:val="22"/>
          <w:szCs w:val="22"/>
        </w:rPr>
      </w:pPr>
      <w:r w:rsidRPr="00CD5ED0">
        <w:rPr>
          <w:rFonts w:asciiTheme="majorBidi" w:eastAsia="Times New Roman" w:hAnsiTheme="majorBidi" w:cstheme="majorBidi"/>
          <w:kern w:val="0"/>
          <w:sz w:val="22"/>
          <w:szCs w:val="22"/>
          <w:lang w:eastAsia="lt-LT"/>
          <w14:ligatures w14:val="none"/>
        </w:rPr>
        <w:t>numaty</w:t>
      </w:r>
      <w:r w:rsidR="004B1634" w:rsidRPr="00CD5ED0">
        <w:rPr>
          <w:rFonts w:asciiTheme="majorBidi" w:eastAsia="Times New Roman" w:hAnsiTheme="majorBidi" w:cstheme="majorBidi"/>
          <w:kern w:val="0"/>
          <w:sz w:val="22"/>
          <w:szCs w:val="22"/>
          <w:lang w:eastAsia="lt-LT"/>
          <w14:ligatures w14:val="none"/>
        </w:rPr>
        <w:t>kite</w:t>
      </w:r>
      <w:r w:rsidRPr="00CD5ED0">
        <w:rPr>
          <w:rFonts w:asciiTheme="majorBidi" w:eastAsia="Times New Roman" w:hAnsiTheme="majorBidi" w:cstheme="majorBidi"/>
          <w:kern w:val="0"/>
          <w:sz w:val="22"/>
          <w:szCs w:val="22"/>
          <w:lang w:eastAsia="lt-LT"/>
          <w14:ligatures w14:val="none"/>
        </w:rPr>
        <w:t xml:space="preserve">, kas prižiūrės gyvūnus, jei </w:t>
      </w:r>
      <w:r w:rsidR="00F92AF6" w:rsidRPr="00CD5ED0">
        <w:rPr>
          <w:rFonts w:asciiTheme="majorBidi" w:eastAsia="Times New Roman" w:hAnsiTheme="majorBidi" w:cstheme="majorBidi"/>
          <w:kern w:val="0"/>
          <w:sz w:val="22"/>
          <w:szCs w:val="22"/>
          <w:lang w:eastAsia="lt-LT"/>
          <w14:ligatures w14:val="none"/>
        </w:rPr>
        <w:t>laikytojas</w:t>
      </w:r>
      <w:r w:rsidRPr="00CD5ED0">
        <w:rPr>
          <w:rFonts w:asciiTheme="majorBidi" w:eastAsia="Times New Roman" w:hAnsiTheme="majorBidi" w:cstheme="majorBidi"/>
          <w:kern w:val="0"/>
          <w:sz w:val="22"/>
          <w:szCs w:val="22"/>
          <w:lang w:eastAsia="lt-LT"/>
          <w14:ligatures w14:val="none"/>
        </w:rPr>
        <w:t xml:space="preserve"> </w:t>
      </w:r>
      <w:r w:rsidR="004B1634" w:rsidRPr="00CD5ED0">
        <w:rPr>
          <w:rFonts w:asciiTheme="majorBidi" w:eastAsia="Times New Roman" w:hAnsiTheme="majorBidi" w:cstheme="majorBidi"/>
          <w:kern w:val="0"/>
          <w:sz w:val="22"/>
          <w:szCs w:val="22"/>
          <w:lang w:eastAsia="lt-LT"/>
          <w14:ligatures w14:val="none"/>
        </w:rPr>
        <w:t xml:space="preserve">to negalėtų </w:t>
      </w:r>
      <w:r w:rsidR="0051255F" w:rsidRPr="00CD5ED0">
        <w:rPr>
          <w:rFonts w:asciiTheme="majorBidi" w:eastAsia="Times New Roman" w:hAnsiTheme="majorBidi" w:cstheme="majorBidi"/>
          <w:kern w:val="0"/>
          <w:sz w:val="22"/>
          <w:szCs w:val="22"/>
          <w:lang w:eastAsia="lt-LT"/>
          <w14:ligatures w14:val="none"/>
        </w:rPr>
        <w:t>užtikrinti;</w:t>
      </w:r>
    </w:p>
    <w:p w14:paraId="2F65A207" w14:textId="4ACDB218" w:rsidR="00ED2296" w:rsidRPr="00CD5ED0" w:rsidRDefault="008964D9" w:rsidP="003C0C42">
      <w:pPr>
        <w:pStyle w:val="xmsonormal"/>
        <w:numPr>
          <w:ilvl w:val="0"/>
          <w:numId w:val="12"/>
        </w:numPr>
        <w:shd w:val="clear" w:color="auto" w:fill="FFFFFF"/>
        <w:spacing w:before="0" w:beforeAutospacing="0" w:after="0" w:afterAutospacing="0"/>
        <w:jc w:val="both"/>
        <w:rPr>
          <w:rFonts w:asciiTheme="majorBidi" w:hAnsiTheme="majorBidi" w:cstheme="majorBidi"/>
          <w:color w:val="242424"/>
          <w:sz w:val="22"/>
          <w:szCs w:val="22"/>
        </w:rPr>
      </w:pPr>
      <w:r>
        <w:rPr>
          <w:rFonts w:asciiTheme="majorBidi" w:hAnsiTheme="majorBidi" w:cstheme="majorBidi"/>
          <w:color w:val="242424"/>
          <w:sz w:val="22"/>
          <w:szCs w:val="22"/>
          <w:bdr w:val="none" w:sz="0" w:space="0" w:color="auto" w:frame="1"/>
        </w:rPr>
        <w:t>g</w:t>
      </w:r>
      <w:r w:rsidR="00ED2296" w:rsidRPr="00CD5ED0">
        <w:rPr>
          <w:rFonts w:asciiTheme="majorBidi" w:hAnsiTheme="majorBidi" w:cstheme="majorBidi"/>
          <w:color w:val="242424"/>
          <w:sz w:val="22"/>
          <w:szCs w:val="22"/>
          <w:bdr w:val="none" w:sz="0" w:space="0" w:color="auto" w:frame="1"/>
        </w:rPr>
        <w:t>yvūnų laikymo vietose pritvirtinkite galinčius nukristi daiktus, pavojingas medžiagas laikykite saugiai, neužkraukite praėjimų ir išėjimų</w:t>
      </w:r>
      <w:r w:rsidR="0051255F" w:rsidRPr="00CD5ED0">
        <w:rPr>
          <w:rFonts w:asciiTheme="majorBidi" w:hAnsiTheme="majorBidi" w:cstheme="majorBidi"/>
          <w:color w:val="242424"/>
          <w:sz w:val="22"/>
          <w:szCs w:val="22"/>
          <w:bdr w:val="none" w:sz="0" w:space="0" w:color="auto" w:frame="1"/>
        </w:rPr>
        <w:t xml:space="preserve">, dėl ko kiltų sunkumai išvesti </w:t>
      </w:r>
      <w:r w:rsidR="008A3BA0" w:rsidRPr="00CD5ED0">
        <w:rPr>
          <w:rFonts w:asciiTheme="majorBidi" w:hAnsiTheme="majorBidi" w:cstheme="majorBidi"/>
          <w:color w:val="242424"/>
          <w:sz w:val="22"/>
          <w:szCs w:val="22"/>
          <w:bdr w:val="none" w:sz="0" w:space="0" w:color="auto" w:frame="1"/>
        </w:rPr>
        <w:t>ūkinius gyvūnus iš patalpos, įeiti ir pan.</w:t>
      </w:r>
    </w:p>
    <w:p w14:paraId="05E1411C" w14:textId="480C1EF2" w:rsidR="00530E97" w:rsidRPr="00CD5ED0" w:rsidRDefault="008964D9" w:rsidP="003C0C42">
      <w:pPr>
        <w:pStyle w:val="xmsonormal"/>
        <w:numPr>
          <w:ilvl w:val="0"/>
          <w:numId w:val="12"/>
        </w:numPr>
        <w:shd w:val="clear" w:color="auto" w:fill="FFFFFF"/>
        <w:spacing w:before="0" w:beforeAutospacing="0" w:after="0" w:afterAutospacing="0"/>
        <w:jc w:val="both"/>
        <w:rPr>
          <w:rFonts w:asciiTheme="majorBidi" w:hAnsiTheme="majorBidi" w:cstheme="majorBidi"/>
          <w:color w:val="242424"/>
          <w:sz w:val="22"/>
          <w:szCs w:val="22"/>
        </w:rPr>
      </w:pPr>
      <w:r>
        <w:rPr>
          <w:rFonts w:asciiTheme="majorBidi" w:hAnsiTheme="majorBidi" w:cstheme="majorBidi"/>
          <w:color w:val="242424"/>
          <w:sz w:val="22"/>
          <w:szCs w:val="22"/>
          <w:bdr w:val="none" w:sz="0" w:space="0" w:color="auto" w:frame="1"/>
        </w:rPr>
        <w:t>i</w:t>
      </w:r>
      <w:r w:rsidR="00530E97" w:rsidRPr="00CD5ED0">
        <w:rPr>
          <w:rFonts w:asciiTheme="majorBidi" w:hAnsiTheme="majorBidi" w:cstheme="majorBidi"/>
          <w:color w:val="242424"/>
          <w:sz w:val="22"/>
          <w:szCs w:val="22"/>
          <w:bdr w:val="none" w:sz="0" w:space="0" w:color="auto" w:frame="1"/>
        </w:rPr>
        <w:t>š anksto numatykite galimus gyvūnų perkėlimo veiksmus, jeigu apie būtinybę juos perkelti būtų pranešta dar iki tiesioginio oro pavojaus. Paskelbus tiesioginį oro pavojų gyvūnų evakuacija nepradedama, jeigu atsakingos institucijos nenurodo kitaip.</w:t>
      </w:r>
    </w:p>
    <w:p w14:paraId="51520A45" w14:textId="77777777" w:rsidR="00BD66CB" w:rsidRPr="00C82A66" w:rsidRDefault="00BD66CB" w:rsidP="00BD66CB">
      <w:pPr>
        <w:pStyle w:val="xmsonormal"/>
        <w:shd w:val="clear" w:color="auto" w:fill="FFFFFF"/>
        <w:spacing w:before="0" w:beforeAutospacing="0" w:after="0" w:afterAutospacing="0"/>
        <w:ind w:left="720"/>
        <w:jc w:val="both"/>
        <w:rPr>
          <w:rFonts w:asciiTheme="majorBidi" w:hAnsiTheme="majorBidi" w:cstheme="majorBidi"/>
          <w:color w:val="242424"/>
        </w:rPr>
      </w:pPr>
    </w:p>
    <w:p w14:paraId="1566F217" w14:textId="4CFC6204" w:rsidR="00CF1CEE" w:rsidRPr="00C82A66" w:rsidRDefault="00B32314" w:rsidP="00BD66CB">
      <w:pPr>
        <w:jc w:val="center"/>
        <w:rPr>
          <w:rFonts w:asciiTheme="majorBidi" w:hAnsiTheme="majorBidi" w:cstheme="majorBidi"/>
        </w:rPr>
      </w:pPr>
      <w:r>
        <w:rPr>
          <w:rFonts w:asciiTheme="majorBidi" w:hAnsiTheme="majorBidi" w:cstheme="majorBidi"/>
          <w:noProof/>
        </w:rPr>
        <w:lastRenderedPageBreak/>
        <w:drawing>
          <wp:inline distT="0" distB="0" distL="0" distR="0" wp14:anchorId="0E840DA0" wp14:editId="5042E181">
            <wp:extent cx="6020867" cy="8522898"/>
            <wp:effectExtent l="0" t="0" r="0" b="0"/>
            <wp:docPr id="37159786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6156" cy="8587008"/>
                    </a:xfrm>
                    <a:prstGeom prst="rect">
                      <a:avLst/>
                    </a:prstGeom>
                    <a:noFill/>
                  </pic:spPr>
                </pic:pic>
              </a:graphicData>
            </a:graphic>
          </wp:inline>
        </w:drawing>
      </w:r>
    </w:p>
    <w:sectPr w:rsidR="00CF1CEE" w:rsidRPr="00C82A6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185B"/>
    <w:multiLevelType w:val="multilevel"/>
    <w:tmpl w:val="03F4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E53385"/>
    <w:multiLevelType w:val="multilevel"/>
    <w:tmpl w:val="4E9E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00115"/>
    <w:multiLevelType w:val="multilevel"/>
    <w:tmpl w:val="538C8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EE4663"/>
    <w:multiLevelType w:val="multilevel"/>
    <w:tmpl w:val="EEF0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A52B6C"/>
    <w:multiLevelType w:val="multilevel"/>
    <w:tmpl w:val="F936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A66DB6"/>
    <w:multiLevelType w:val="multilevel"/>
    <w:tmpl w:val="5944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4B7D7F"/>
    <w:multiLevelType w:val="multilevel"/>
    <w:tmpl w:val="ADC2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704032"/>
    <w:multiLevelType w:val="multilevel"/>
    <w:tmpl w:val="0636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843385"/>
    <w:multiLevelType w:val="multilevel"/>
    <w:tmpl w:val="5852D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8408D0"/>
    <w:multiLevelType w:val="multilevel"/>
    <w:tmpl w:val="AB5E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0E3471"/>
    <w:multiLevelType w:val="multilevel"/>
    <w:tmpl w:val="2A6A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FD3E2E"/>
    <w:multiLevelType w:val="multilevel"/>
    <w:tmpl w:val="720EE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8E16FF"/>
    <w:multiLevelType w:val="multilevel"/>
    <w:tmpl w:val="B012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0D32E3"/>
    <w:multiLevelType w:val="multilevel"/>
    <w:tmpl w:val="DDB0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F169D7"/>
    <w:multiLevelType w:val="multilevel"/>
    <w:tmpl w:val="572A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BE55EF"/>
    <w:multiLevelType w:val="multilevel"/>
    <w:tmpl w:val="FE00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7D3428"/>
    <w:multiLevelType w:val="multilevel"/>
    <w:tmpl w:val="5B28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797641"/>
    <w:multiLevelType w:val="multilevel"/>
    <w:tmpl w:val="F3BE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AB22E3"/>
    <w:multiLevelType w:val="multilevel"/>
    <w:tmpl w:val="5192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F7128F"/>
    <w:multiLevelType w:val="multilevel"/>
    <w:tmpl w:val="64F6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704C37"/>
    <w:multiLevelType w:val="multilevel"/>
    <w:tmpl w:val="3A14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6A005E"/>
    <w:multiLevelType w:val="multilevel"/>
    <w:tmpl w:val="9A50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9E5780"/>
    <w:multiLevelType w:val="multilevel"/>
    <w:tmpl w:val="273E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C80E1D"/>
    <w:multiLevelType w:val="multilevel"/>
    <w:tmpl w:val="5F70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1338944">
    <w:abstractNumId w:val="23"/>
  </w:num>
  <w:num w:numId="2" w16cid:durableId="1885822690">
    <w:abstractNumId w:val="14"/>
  </w:num>
  <w:num w:numId="3" w16cid:durableId="1630437164">
    <w:abstractNumId w:val="15"/>
  </w:num>
  <w:num w:numId="4" w16cid:durableId="1628464619">
    <w:abstractNumId w:val="3"/>
  </w:num>
  <w:num w:numId="5" w16cid:durableId="909580222">
    <w:abstractNumId w:val="19"/>
  </w:num>
  <w:num w:numId="6" w16cid:durableId="1214467654">
    <w:abstractNumId w:val="16"/>
  </w:num>
  <w:num w:numId="7" w16cid:durableId="359430394">
    <w:abstractNumId w:val="1"/>
  </w:num>
  <w:num w:numId="8" w16cid:durableId="1381511994">
    <w:abstractNumId w:val="8"/>
  </w:num>
  <w:num w:numId="9" w16cid:durableId="326707776">
    <w:abstractNumId w:val="17"/>
  </w:num>
  <w:num w:numId="10" w16cid:durableId="750003621">
    <w:abstractNumId w:val="7"/>
  </w:num>
  <w:num w:numId="11" w16cid:durableId="1688209879">
    <w:abstractNumId w:val="20"/>
  </w:num>
  <w:num w:numId="12" w16cid:durableId="1374425187">
    <w:abstractNumId w:val="10"/>
  </w:num>
  <w:num w:numId="13" w16cid:durableId="1113944414">
    <w:abstractNumId w:val="5"/>
  </w:num>
  <w:num w:numId="14" w16cid:durableId="837308971">
    <w:abstractNumId w:val="0"/>
  </w:num>
  <w:num w:numId="15" w16cid:durableId="1329794646">
    <w:abstractNumId w:val="18"/>
  </w:num>
  <w:num w:numId="16" w16cid:durableId="741177436">
    <w:abstractNumId w:val="11"/>
  </w:num>
  <w:num w:numId="17" w16cid:durableId="1837376226">
    <w:abstractNumId w:val="6"/>
  </w:num>
  <w:num w:numId="18" w16cid:durableId="519511779">
    <w:abstractNumId w:val="21"/>
  </w:num>
  <w:num w:numId="19" w16cid:durableId="2098935141">
    <w:abstractNumId w:val="4"/>
  </w:num>
  <w:num w:numId="20" w16cid:durableId="217325424">
    <w:abstractNumId w:val="9"/>
  </w:num>
  <w:num w:numId="21" w16cid:durableId="1553929607">
    <w:abstractNumId w:val="12"/>
  </w:num>
  <w:num w:numId="22" w16cid:durableId="30884819">
    <w:abstractNumId w:val="2"/>
  </w:num>
  <w:num w:numId="23" w16cid:durableId="655766651">
    <w:abstractNumId w:val="13"/>
  </w:num>
  <w:num w:numId="24" w16cid:durableId="5638300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306"/>
    <w:rsid w:val="00007752"/>
    <w:rsid w:val="00067F5E"/>
    <w:rsid w:val="000A7631"/>
    <w:rsid w:val="000B0E57"/>
    <w:rsid w:val="000C4128"/>
    <w:rsid w:val="000D10BD"/>
    <w:rsid w:val="000E7124"/>
    <w:rsid w:val="00156EFC"/>
    <w:rsid w:val="0017297B"/>
    <w:rsid w:val="00195029"/>
    <w:rsid w:val="00195636"/>
    <w:rsid w:val="001B3082"/>
    <w:rsid w:val="001D24BD"/>
    <w:rsid w:val="001D7D54"/>
    <w:rsid w:val="001F313E"/>
    <w:rsid w:val="00202774"/>
    <w:rsid w:val="00207DD4"/>
    <w:rsid w:val="00253154"/>
    <w:rsid w:val="00262FEF"/>
    <w:rsid w:val="00273418"/>
    <w:rsid w:val="00277828"/>
    <w:rsid w:val="002A720F"/>
    <w:rsid w:val="002C3306"/>
    <w:rsid w:val="0030662E"/>
    <w:rsid w:val="00330970"/>
    <w:rsid w:val="00364328"/>
    <w:rsid w:val="00382B4F"/>
    <w:rsid w:val="003C0C42"/>
    <w:rsid w:val="003F291B"/>
    <w:rsid w:val="003F55B7"/>
    <w:rsid w:val="00411072"/>
    <w:rsid w:val="00441F98"/>
    <w:rsid w:val="004423F3"/>
    <w:rsid w:val="004818DE"/>
    <w:rsid w:val="004B1634"/>
    <w:rsid w:val="004C7140"/>
    <w:rsid w:val="004F4DC2"/>
    <w:rsid w:val="0051255F"/>
    <w:rsid w:val="0051387B"/>
    <w:rsid w:val="00527F6C"/>
    <w:rsid w:val="00530E97"/>
    <w:rsid w:val="00562771"/>
    <w:rsid w:val="005D1C60"/>
    <w:rsid w:val="006706B8"/>
    <w:rsid w:val="006B6C14"/>
    <w:rsid w:val="0077372A"/>
    <w:rsid w:val="007931E8"/>
    <w:rsid w:val="007A2AE2"/>
    <w:rsid w:val="007B5458"/>
    <w:rsid w:val="007C363C"/>
    <w:rsid w:val="00801E22"/>
    <w:rsid w:val="00850B31"/>
    <w:rsid w:val="00854827"/>
    <w:rsid w:val="008711A9"/>
    <w:rsid w:val="00887F7F"/>
    <w:rsid w:val="008964D9"/>
    <w:rsid w:val="008A3BA0"/>
    <w:rsid w:val="008B1F13"/>
    <w:rsid w:val="008B4A83"/>
    <w:rsid w:val="008E775E"/>
    <w:rsid w:val="009047C4"/>
    <w:rsid w:val="00926814"/>
    <w:rsid w:val="00975E50"/>
    <w:rsid w:val="00996331"/>
    <w:rsid w:val="009C4558"/>
    <w:rsid w:val="009F2FF9"/>
    <w:rsid w:val="00A07109"/>
    <w:rsid w:val="00A344DE"/>
    <w:rsid w:val="00A75AE7"/>
    <w:rsid w:val="00AA7C94"/>
    <w:rsid w:val="00AB0FD1"/>
    <w:rsid w:val="00AB5C56"/>
    <w:rsid w:val="00AD4B33"/>
    <w:rsid w:val="00AE2879"/>
    <w:rsid w:val="00B1075F"/>
    <w:rsid w:val="00B2173E"/>
    <w:rsid w:val="00B26C33"/>
    <w:rsid w:val="00B32314"/>
    <w:rsid w:val="00B33487"/>
    <w:rsid w:val="00B67AAD"/>
    <w:rsid w:val="00B87DBF"/>
    <w:rsid w:val="00BD66CB"/>
    <w:rsid w:val="00BE225A"/>
    <w:rsid w:val="00BE6C0F"/>
    <w:rsid w:val="00C26704"/>
    <w:rsid w:val="00C82A66"/>
    <w:rsid w:val="00C9044C"/>
    <w:rsid w:val="00CA79C2"/>
    <w:rsid w:val="00CD5ED0"/>
    <w:rsid w:val="00CF1CEE"/>
    <w:rsid w:val="00D03BD6"/>
    <w:rsid w:val="00D13D11"/>
    <w:rsid w:val="00D30471"/>
    <w:rsid w:val="00D41B56"/>
    <w:rsid w:val="00D65B9D"/>
    <w:rsid w:val="00DA1DED"/>
    <w:rsid w:val="00DB28E4"/>
    <w:rsid w:val="00DB63FD"/>
    <w:rsid w:val="00DD3E3F"/>
    <w:rsid w:val="00E20C4A"/>
    <w:rsid w:val="00E804F1"/>
    <w:rsid w:val="00EA7B08"/>
    <w:rsid w:val="00EB3487"/>
    <w:rsid w:val="00ED2296"/>
    <w:rsid w:val="00F03A04"/>
    <w:rsid w:val="00F0710F"/>
    <w:rsid w:val="00F92AF6"/>
    <w:rsid w:val="00FD4FD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B89A4"/>
  <w15:chartTrackingRefBased/>
  <w15:docId w15:val="{E4B27059-64AC-4200-AE90-A23049DE1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2C33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C33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C330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C330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C330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C330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C330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C330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C330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C330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C330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C330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C330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C330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C330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C330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C330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C330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C33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C330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C330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C330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C330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C3306"/>
    <w:rPr>
      <w:i/>
      <w:iCs/>
      <w:color w:val="404040" w:themeColor="text1" w:themeTint="BF"/>
    </w:rPr>
  </w:style>
  <w:style w:type="paragraph" w:styleId="Sraopastraipa">
    <w:name w:val="List Paragraph"/>
    <w:basedOn w:val="prastasis"/>
    <w:uiPriority w:val="34"/>
    <w:qFormat/>
    <w:rsid w:val="002C3306"/>
    <w:pPr>
      <w:ind w:left="720"/>
      <w:contextualSpacing/>
    </w:pPr>
  </w:style>
  <w:style w:type="character" w:styleId="Rykuspabraukimas">
    <w:name w:val="Intense Emphasis"/>
    <w:basedOn w:val="Numatytasispastraiposriftas"/>
    <w:uiPriority w:val="21"/>
    <w:qFormat/>
    <w:rsid w:val="002C3306"/>
    <w:rPr>
      <w:i/>
      <w:iCs/>
      <w:color w:val="0F4761" w:themeColor="accent1" w:themeShade="BF"/>
    </w:rPr>
  </w:style>
  <w:style w:type="paragraph" w:styleId="Iskirtacitata">
    <w:name w:val="Intense Quote"/>
    <w:basedOn w:val="prastasis"/>
    <w:next w:val="prastasis"/>
    <w:link w:val="IskirtacitataDiagrama"/>
    <w:uiPriority w:val="30"/>
    <w:qFormat/>
    <w:rsid w:val="002C33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C3306"/>
    <w:rPr>
      <w:i/>
      <w:iCs/>
      <w:color w:val="0F4761" w:themeColor="accent1" w:themeShade="BF"/>
    </w:rPr>
  </w:style>
  <w:style w:type="character" w:styleId="Rykinuoroda">
    <w:name w:val="Intense Reference"/>
    <w:basedOn w:val="Numatytasispastraiposriftas"/>
    <w:uiPriority w:val="32"/>
    <w:qFormat/>
    <w:rsid w:val="002C3306"/>
    <w:rPr>
      <w:b/>
      <w:bCs/>
      <w:smallCaps/>
      <w:color w:val="0F4761" w:themeColor="accent1" w:themeShade="BF"/>
      <w:spacing w:val="5"/>
    </w:rPr>
  </w:style>
  <w:style w:type="paragraph" w:customStyle="1" w:styleId="xmsonormal">
    <w:name w:val="x_msonormal"/>
    <w:basedOn w:val="prastasis"/>
    <w:rsid w:val="00A07109"/>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styleId="Hipersaitas">
    <w:name w:val="Hyperlink"/>
    <w:basedOn w:val="Numatytasispastraiposriftas"/>
    <w:uiPriority w:val="99"/>
    <w:unhideWhenUsed/>
    <w:rsid w:val="00253154"/>
    <w:rPr>
      <w:color w:val="467886" w:themeColor="hyperlink"/>
      <w:u w:val="single"/>
    </w:rPr>
  </w:style>
  <w:style w:type="character" w:styleId="Neapdorotaspaminjimas">
    <w:name w:val="Unresolved Mention"/>
    <w:basedOn w:val="Numatytasispastraiposriftas"/>
    <w:uiPriority w:val="99"/>
    <w:semiHidden/>
    <w:unhideWhenUsed/>
    <w:rsid w:val="00253154"/>
    <w:rPr>
      <w:color w:val="605E5C"/>
      <w:shd w:val="clear" w:color="auto" w:fill="E1DFDD"/>
    </w:rPr>
  </w:style>
  <w:style w:type="paragraph" w:styleId="prastasiniatinklio">
    <w:name w:val="Normal (Web)"/>
    <w:basedOn w:val="prastasis"/>
    <w:uiPriority w:val="99"/>
    <w:semiHidden/>
    <w:unhideWhenUsed/>
    <w:rsid w:val="00F03A04"/>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styleId="Grietas">
    <w:name w:val="Strong"/>
    <w:basedOn w:val="Numatytasispastraiposriftas"/>
    <w:uiPriority w:val="22"/>
    <w:qFormat/>
    <w:rsid w:val="00F03A04"/>
    <w:rPr>
      <w:b/>
      <w:bCs/>
    </w:rPr>
  </w:style>
  <w:style w:type="table" w:styleId="Lentelstinklelis">
    <w:name w:val="Table Grid"/>
    <w:basedOn w:val="prastojilentel"/>
    <w:uiPriority w:val="39"/>
    <w:rsid w:val="000D1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3729</Words>
  <Characters>2127</Characters>
  <Application>Microsoft Office Word</Application>
  <DocSecurity>4</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Sirutkaitytė</dc:creator>
  <cp:keywords/>
  <dc:description/>
  <cp:lastModifiedBy>Martynas Mackevičius</cp:lastModifiedBy>
  <cp:revision>2</cp:revision>
  <dcterms:created xsi:type="dcterms:W3CDTF">2026-07-31T05:21:00Z</dcterms:created>
  <dcterms:modified xsi:type="dcterms:W3CDTF">2026-07-31T05:21:00Z</dcterms:modified>
</cp:coreProperties>
</file>