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5F16" w14:textId="77777777" w:rsidR="002E7BA7" w:rsidRDefault="0071012B" w:rsidP="002E7BA7">
      <w:pPr>
        <w:ind w:left="5040"/>
        <w:rPr>
          <w:lang w:val="lt-LT"/>
        </w:rPr>
      </w:pPr>
      <w:r>
        <w:rPr>
          <w:lang w:val="lt-LT"/>
        </w:rPr>
        <w:t xml:space="preserve">                                                                                               </w:t>
      </w:r>
      <w:r w:rsidR="002E7BA7">
        <w:rPr>
          <w:lang w:val="lt-LT"/>
        </w:rPr>
        <w:t xml:space="preserve">                 </w:t>
      </w:r>
    </w:p>
    <w:p w14:paraId="2076AD54" w14:textId="77777777" w:rsidR="002E7BA7" w:rsidRDefault="002E7BA7" w:rsidP="002E7BA7">
      <w:pPr>
        <w:ind w:left="5040"/>
        <w:rPr>
          <w:lang w:val="lt-LT"/>
        </w:rPr>
      </w:pPr>
      <w:r>
        <w:rPr>
          <w:lang w:val="lt-LT"/>
        </w:rPr>
        <w:t xml:space="preserve">        PATVIRTINTA</w:t>
      </w:r>
    </w:p>
    <w:p w14:paraId="03E43D4C" w14:textId="77777777" w:rsidR="002E7BA7" w:rsidRDefault="002E7BA7" w:rsidP="002E7BA7">
      <w:pPr>
        <w:rPr>
          <w:lang w:val="lt-LT"/>
        </w:rPr>
      </w:pPr>
      <w:r>
        <w:rPr>
          <w:lang w:val="lt-LT"/>
        </w:rPr>
        <w:t xml:space="preserve">                                                                                            Lietuvos Respublikos žemės ūkio ministro</w:t>
      </w:r>
    </w:p>
    <w:p w14:paraId="66102E8D" w14:textId="77777777" w:rsidR="002E7BA7" w:rsidRDefault="002E7BA7" w:rsidP="002E7BA7">
      <w:pPr>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t xml:space="preserve">        2010 m. kovo 15 d. įsakymu Nr. 3D-229</w:t>
      </w:r>
    </w:p>
    <w:p w14:paraId="15D6BBEE" w14:textId="5CAEE0B6" w:rsidR="002E7BA7" w:rsidRPr="000C5913" w:rsidRDefault="002E7BA7" w:rsidP="002E7BA7">
      <w:pPr>
        <w:ind w:left="5505"/>
        <w:rPr>
          <w:lang w:val="lt-LT"/>
        </w:rPr>
      </w:pPr>
      <w:r>
        <w:rPr>
          <w:lang w:val="lt-LT"/>
        </w:rPr>
        <w:t>(</w:t>
      </w:r>
      <w:r w:rsidR="001F434F">
        <w:rPr>
          <w:lang w:val="lt-LT"/>
        </w:rPr>
        <w:t xml:space="preserve">Lietuvos Respublikos žemės ūkio ministro </w:t>
      </w:r>
      <w:r w:rsidR="00BF58C5">
        <w:rPr>
          <w:lang w:val="lt-LT"/>
        </w:rPr>
        <w:t>20</w:t>
      </w:r>
      <w:r w:rsidR="00EA3A67">
        <w:rPr>
          <w:lang w:val="lt-LT"/>
        </w:rPr>
        <w:t>21</w:t>
      </w:r>
      <w:r w:rsidR="00BF58C5">
        <w:rPr>
          <w:lang w:val="lt-LT"/>
        </w:rPr>
        <w:t xml:space="preserve"> m. </w:t>
      </w:r>
      <w:r w:rsidR="009016F9">
        <w:rPr>
          <w:lang w:val="lt-LT"/>
        </w:rPr>
        <w:t xml:space="preserve">gruodžio </w:t>
      </w:r>
      <w:r w:rsidR="001120F6">
        <w:rPr>
          <w:lang w:val="lt-LT"/>
        </w:rPr>
        <w:t xml:space="preserve">22 </w:t>
      </w:r>
      <w:r w:rsidR="00BF58C5">
        <w:rPr>
          <w:lang w:val="lt-LT"/>
        </w:rPr>
        <w:t>d. įsakymo Nr.</w:t>
      </w:r>
      <w:r w:rsidR="00EE34D2">
        <w:rPr>
          <w:lang w:val="lt-LT"/>
        </w:rPr>
        <w:t xml:space="preserve"> </w:t>
      </w:r>
      <w:r w:rsidR="00BF58C5">
        <w:rPr>
          <w:lang w:val="lt-LT"/>
        </w:rPr>
        <w:t>3D-</w:t>
      </w:r>
      <w:r w:rsidR="009016F9">
        <w:rPr>
          <w:lang w:val="lt-LT"/>
        </w:rPr>
        <w:t>848</w:t>
      </w:r>
      <w:r w:rsidR="00EA3A67">
        <w:rPr>
          <w:lang w:val="lt-LT"/>
        </w:rPr>
        <w:t xml:space="preserve"> </w:t>
      </w:r>
      <w:r w:rsidR="00BF58C5">
        <w:rPr>
          <w:lang w:val="lt-LT"/>
        </w:rPr>
        <w:t xml:space="preserve"> </w:t>
      </w:r>
      <w:r>
        <w:rPr>
          <w:lang w:val="lt-LT"/>
        </w:rPr>
        <w:t>redakcija)</w:t>
      </w:r>
    </w:p>
    <w:p w14:paraId="69F451BB" w14:textId="77777777" w:rsidR="0071012B" w:rsidRPr="000C5913" w:rsidRDefault="0071012B" w:rsidP="002E7BA7">
      <w:pPr>
        <w:rPr>
          <w:lang w:val="lt-LT"/>
        </w:rPr>
      </w:pPr>
    </w:p>
    <w:p w14:paraId="5CF05C95" w14:textId="77777777" w:rsidR="001F47D2" w:rsidRDefault="001F47D2" w:rsidP="001F47D2">
      <w:pPr>
        <w:spacing w:line="360" w:lineRule="auto"/>
        <w:jc w:val="center"/>
        <w:rPr>
          <w:b/>
          <w:sz w:val="28"/>
          <w:szCs w:val="28"/>
          <w:lang w:val="lt-LT"/>
        </w:rPr>
      </w:pPr>
    </w:p>
    <w:p w14:paraId="0C1C9E51" w14:textId="77777777" w:rsidR="00A222DF" w:rsidRPr="001F47D2" w:rsidRDefault="001F47D2" w:rsidP="001F47D2">
      <w:pPr>
        <w:spacing w:line="360" w:lineRule="auto"/>
        <w:jc w:val="center"/>
        <w:rPr>
          <w:b/>
          <w:sz w:val="28"/>
          <w:szCs w:val="28"/>
          <w:lang w:val="lt-LT"/>
        </w:rPr>
      </w:pPr>
      <w:r w:rsidRPr="00892CB3">
        <w:rPr>
          <w:b/>
          <w:sz w:val="28"/>
          <w:szCs w:val="28"/>
          <w:lang w:val="lt-LT"/>
        </w:rPr>
        <w:t>LIETUVOS RESPUBLIKOS ŽEMĖS ŪKIO MINISTERIJA</w:t>
      </w:r>
    </w:p>
    <w:p w14:paraId="40F24944" w14:textId="77777777" w:rsidR="00A222DF" w:rsidRPr="00A222DF" w:rsidRDefault="00A222DF" w:rsidP="00C54DE4">
      <w:pPr>
        <w:jc w:val="center"/>
        <w:rPr>
          <w:b/>
          <w:lang w:val="lt-LT"/>
        </w:rPr>
      </w:pPr>
      <w:r w:rsidRPr="00A222DF">
        <w:rPr>
          <w:b/>
          <w:lang w:val="lt-LT"/>
        </w:rPr>
        <w:t>MELIORACIJOS ĮMONIŲ IR SPECIALISTŲ</w:t>
      </w:r>
      <w:r>
        <w:rPr>
          <w:b/>
          <w:lang w:val="lt-LT"/>
        </w:rPr>
        <w:t xml:space="preserve"> ATESTAVIMO</w:t>
      </w:r>
    </w:p>
    <w:p w14:paraId="29F18641" w14:textId="77777777" w:rsidR="00A222DF" w:rsidRPr="00FD73F3" w:rsidRDefault="00A222DF" w:rsidP="00C54DE4">
      <w:pPr>
        <w:jc w:val="center"/>
        <w:rPr>
          <w:b/>
          <w:lang w:val="lt-LT"/>
        </w:rPr>
      </w:pPr>
      <w:r w:rsidRPr="00FD73F3">
        <w:rPr>
          <w:b/>
          <w:lang w:val="lt-LT"/>
        </w:rPr>
        <w:t>ADMINISTRACINĖS PASLAUGOS TEIKIMO APRAŠYMAS</w:t>
      </w:r>
    </w:p>
    <w:p w14:paraId="31B82935" w14:textId="77777777" w:rsidR="00A222DF" w:rsidRPr="00B50F93" w:rsidRDefault="00A222DF" w:rsidP="00A222DF">
      <w:pPr>
        <w:jc w:val="center"/>
        <w:rPr>
          <w:lang w:val="lt-LT"/>
        </w:rPr>
      </w:pPr>
    </w:p>
    <w:tbl>
      <w:tblPr>
        <w:tblpPr w:leftFromText="180" w:rightFromText="180" w:vertAnchor="text" w:tblpY="1"/>
        <w:tblOverlap w:val="neve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512"/>
        <w:gridCol w:w="4320"/>
      </w:tblGrid>
      <w:tr w:rsidR="00A222DF" w:rsidRPr="00B50F93" w14:paraId="61598FCA" w14:textId="77777777" w:rsidTr="00C54DE4">
        <w:trPr>
          <w:tblHeader/>
        </w:trPr>
        <w:tc>
          <w:tcPr>
            <w:tcW w:w="636" w:type="dxa"/>
            <w:shd w:val="clear" w:color="auto" w:fill="auto"/>
          </w:tcPr>
          <w:p w14:paraId="01119593" w14:textId="77777777" w:rsidR="00A222DF" w:rsidRPr="00B50F93" w:rsidRDefault="00A222DF" w:rsidP="00C54DE4">
            <w:pPr>
              <w:pStyle w:val="Lentelinis"/>
              <w:rPr>
                <w:b/>
              </w:rPr>
            </w:pPr>
            <w:r w:rsidRPr="00B50F93">
              <w:rPr>
                <w:b/>
              </w:rPr>
              <w:t>Eil. Nr.</w:t>
            </w:r>
          </w:p>
        </w:tc>
        <w:tc>
          <w:tcPr>
            <w:tcW w:w="4512" w:type="dxa"/>
            <w:shd w:val="clear" w:color="auto" w:fill="auto"/>
          </w:tcPr>
          <w:p w14:paraId="1AA3C82D" w14:textId="77777777" w:rsidR="00A222DF" w:rsidRPr="00B50F93" w:rsidRDefault="00A222DF" w:rsidP="00C54DE4">
            <w:pPr>
              <w:pStyle w:val="Lentelinis"/>
              <w:jc w:val="center"/>
              <w:rPr>
                <w:b/>
              </w:rPr>
            </w:pPr>
            <w:r w:rsidRPr="00B50F93">
              <w:rPr>
                <w:b/>
              </w:rPr>
              <w:t>Pavadinimas</w:t>
            </w:r>
          </w:p>
        </w:tc>
        <w:tc>
          <w:tcPr>
            <w:tcW w:w="4320" w:type="dxa"/>
            <w:shd w:val="clear" w:color="auto" w:fill="auto"/>
          </w:tcPr>
          <w:p w14:paraId="18431A6D" w14:textId="77777777" w:rsidR="00A222DF" w:rsidRPr="00B50F93" w:rsidRDefault="00A222DF" w:rsidP="00C54DE4">
            <w:pPr>
              <w:pStyle w:val="Lentelinis"/>
              <w:jc w:val="center"/>
              <w:rPr>
                <w:b/>
              </w:rPr>
            </w:pPr>
            <w:r w:rsidRPr="00B50F93">
              <w:rPr>
                <w:b/>
              </w:rPr>
              <w:t>Aprašymo turinys</w:t>
            </w:r>
          </w:p>
        </w:tc>
      </w:tr>
      <w:tr w:rsidR="00A222DF" w:rsidRPr="00B50F93" w14:paraId="2EA240AF" w14:textId="77777777" w:rsidTr="00C54DE4">
        <w:tc>
          <w:tcPr>
            <w:tcW w:w="636" w:type="dxa"/>
            <w:shd w:val="clear" w:color="auto" w:fill="auto"/>
          </w:tcPr>
          <w:p w14:paraId="43EE25D1" w14:textId="77777777" w:rsidR="00A222DF" w:rsidRPr="00B50F93" w:rsidRDefault="00A222DF" w:rsidP="00C54DE4">
            <w:pPr>
              <w:pStyle w:val="Lentelinis"/>
              <w:spacing w:before="120" w:after="120" w:line="360" w:lineRule="auto"/>
            </w:pPr>
            <w:r w:rsidRPr="00B50F93">
              <w:t>1.</w:t>
            </w:r>
          </w:p>
        </w:tc>
        <w:tc>
          <w:tcPr>
            <w:tcW w:w="4512" w:type="dxa"/>
            <w:shd w:val="clear" w:color="auto" w:fill="auto"/>
          </w:tcPr>
          <w:p w14:paraId="222D949A" w14:textId="77777777" w:rsidR="00A222DF" w:rsidRPr="00B50F93" w:rsidRDefault="00A222DF" w:rsidP="00C54DE4">
            <w:pPr>
              <w:pStyle w:val="Lentelinis"/>
              <w:spacing w:before="120" w:after="120"/>
            </w:pPr>
            <w:r w:rsidRPr="00B50F93">
              <w:t xml:space="preserve">Administracinės paslaugos kodas </w:t>
            </w:r>
          </w:p>
        </w:tc>
        <w:tc>
          <w:tcPr>
            <w:tcW w:w="4320" w:type="dxa"/>
            <w:shd w:val="clear" w:color="auto" w:fill="auto"/>
          </w:tcPr>
          <w:p w14:paraId="49AA8AF9" w14:textId="77777777" w:rsidR="00A222DF" w:rsidRPr="00B50F93" w:rsidRDefault="000B677E" w:rsidP="00C54DE4">
            <w:pPr>
              <w:pStyle w:val="Lentelinis"/>
              <w:spacing w:before="120" w:after="120"/>
              <w:jc w:val="both"/>
            </w:pPr>
            <w:r>
              <w:t>Melio-1</w:t>
            </w:r>
          </w:p>
        </w:tc>
      </w:tr>
      <w:tr w:rsidR="00A222DF" w:rsidRPr="00B50F93" w14:paraId="4BA4C68D" w14:textId="77777777" w:rsidTr="00C54DE4">
        <w:tc>
          <w:tcPr>
            <w:tcW w:w="636" w:type="dxa"/>
            <w:shd w:val="clear" w:color="auto" w:fill="auto"/>
          </w:tcPr>
          <w:p w14:paraId="21984554" w14:textId="77777777" w:rsidR="00A222DF" w:rsidRPr="00B50F93" w:rsidRDefault="00A222DF" w:rsidP="00C54DE4">
            <w:pPr>
              <w:pStyle w:val="Lentelinis"/>
              <w:spacing w:before="120" w:after="120" w:line="360" w:lineRule="auto"/>
            </w:pPr>
            <w:r w:rsidRPr="00B50F93">
              <w:t>2.</w:t>
            </w:r>
          </w:p>
        </w:tc>
        <w:tc>
          <w:tcPr>
            <w:tcW w:w="4512" w:type="dxa"/>
            <w:shd w:val="clear" w:color="auto" w:fill="auto"/>
          </w:tcPr>
          <w:p w14:paraId="69A8737E" w14:textId="77777777" w:rsidR="00A222DF" w:rsidRPr="00B50F93" w:rsidRDefault="00A222DF" w:rsidP="00C54DE4">
            <w:pPr>
              <w:pStyle w:val="Lentelinis"/>
              <w:spacing w:before="120" w:after="120"/>
            </w:pPr>
            <w:r w:rsidRPr="00B50F93">
              <w:t>Administracinės paslaugos versija</w:t>
            </w:r>
          </w:p>
        </w:tc>
        <w:tc>
          <w:tcPr>
            <w:tcW w:w="4320" w:type="dxa"/>
            <w:shd w:val="clear" w:color="auto" w:fill="auto"/>
          </w:tcPr>
          <w:p w14:paraId="7E6389A7" w14:textId="77777777" w:rsidR="00A222DF" w:rsidRPr="00C329A3" w:rsidRDefault="002E7BA7" w:rsidP="00C54DE4">
            <w:pPr>
              <w:pStyle w:val="Lentelinis"/>
              <w:spacing w:before="120" w:after="120"/>
              <w:jc w:val="both"/>
              <w:rPr>
                <w:color w:val="000000"/>
              </w:rPr>
            </w:pPr>
            <w:r w:rsidRPr="00C329A3">
              <w:rPr>
                <w:color w:val="000000"/>
              </w:rPr>
              <w:t>3</w:t>
            </w:r>
          </w:p>
        </w:tc>
      </w:tr>
      <w:tr w:rsidR="00A222DF" w:rsidRPr="00B50F93" w14:paraId="2CA9BD8F" w14:textId="77777777" w:rsidTr="00C54DE4">
        <w:tc>
          <w:tcPr>
            <w:tcW w:w="636" w:type="dxa"/>
            <w:shd w:val="clear" w:color="auto" w:fill="auto"/>
          </w:tcPr>
          <w:p w14:paraId="0B61E4DF" w14:textId="77777777" w:rsidR="00A222DF" w:rsidRPr="00B50F93" w:rsidRDefault="00A222DF" w:rsidP="00C54DE4">
            <w:pPr>
              <w:pStyle w:val="Lentelinis"/>
              <w:spacing w:before="120" w:after="120" w:line="360" w:lineRule="auto"/>
            </w:pPr>
            <w:r w:rsidRPr="00B50F93">
              <w:t>3.</w:t>
            </w:r>
          </w:p>
        </w:tc>
        <w:tc>
          <w:tcPr>
            <w:tcW w:w="4512" w:type="dxa"/>
            <w:shd w:val="clear" w:color="auto" w:fill="auto"/>
          </w:tcPr>
          <w:p w14:paraId="4595E3BA" w14:textId="77777777" w:rsidR="00A222DF" w:rsidRPr="00B50F93" w:rsidRDefault="00A222DF" w:rsidP="00C54DE4">
            <w:pPr>
              <w:pStyle w:val="Lentelinis"/>
              <w:spacing w:before="120" w:after="120"/>
            </w:pPr>
            <w:r w:rsidRPr="00B50F93">
              <w:t xml:space="preserve">Administracinės paslaugos pavadinimas </w:t>
            </w:r>
          </w:p>
        </w:tc>
        <w:tc>
          <w:tcPr>
            <w:tcW w:w="4320" w:type="dxa"/>
            <w:shd w:val="clear" w:color="auto" w:fill="auto"/>
          </w:tcPr>
          <w:p w14:paraId="224E3090" w14:textId="77777777" w:rsidR="00A222DF" w:rsidRPr="00B50F93" w:rsidRDefault="00A222DF" w:rsidP="00C54DE4">
            <w:pPr>
              <w:pStyle w:val="Lentelinis"/>
              <w:spacing w:before="120" w:after="120"/>
              <w:jc w:val="both"/>
            </w:pPr>
            <w:r>
              <w:t>Melioracijos įmonių ir specialistų atestavimas</w:t>
            </w:r>
            <w:r w:rsidR="001F47D2">
              <w:t>.</w:t>
            </w:r>
          </w:p>
        </w:tc>
      </w:tr>
      <w:tr w:rsidR="00A222DF" w:rsidRPr="00C730F6" w14:paraId="2C76681A" w14:textId="77777777" w:rsidTr="00C54DE4">
        <w:tc>
          <w:tcPr>
            <w:tcW w:w="636" w:type="dxa"/>
            <w:shd w:val="clear" w:color="auto" w:fill="auto"/>
          </w:tcPr>
          <w:p w14:paraId="06D9E81A" w14:textId="77777777" w:rsidR="00A222DF" w:rsidRPr="00B50F93" w:rsidRDefault="00A222DF" w:rsidP="00C54DE4">
            <w:pPr>
              <w:pStyle w:val="Lentelinis"/>
              <w:spacing w:before="120" w:after="120" w:line="360" w:lineRule="auto"/>
            </w:pPr>
            <w:r>
              <w:t>4.</w:t>
            </w:r>
          </w:p>
        </w:tc>
        <w:tc>
          <w:tcPr>
            <w:tcW w:w="4512" w:type="dxa"/>
            <w:shd w:val="clear" w:color="auto" w:fill="auto"/>
          </w:tcPr>
          <w:p w14:paraId="70A9D60E" w14:textId="77777777" w:rsidR="00A222DF" w:rsidRPr="00B50F93" w:rsidRDefault="00A222DF" w:rsidP="00C54DE4">
            <w:pPr>
              <w:pStyle w:val="Lentelinis"/>
              <w:spacing w:before="120" w:after="120"/>
            </w:pPr>
            <w:r w:rsidRPr="00B50F93">
              <w:t xml:space="preserve">Administracinės paslaugos apibūdinimas </w:t>
            </w:r>
          </w:p>
        </w:tc>
        <w:tc>
          <w:tcPr>
            <w:tcW w:w="4320" w:type="dxa"/>
            <w:shd w:val="clear" w:color="auto" w:fill="auto"/>
          </w:tcPr>
          <w:p w14:paraId="3E85C229" w14:textId="22B6114F" w:rsidR="00A222DF" w:rsidRPr="00B50F93" w:rsidRDefault="00876839" w:rsidP="00C54DE4">
            <w:pPr>
              <w:pStyle w:val="Lentelinis"/>
              <w:spacing w:before="120" w:after="120"/>
              <w:jc w:val="both"/>
            </w:pPr>
            <w:r>
              <w:t>Reikalingi dokumentai gali būti pateikiami paštu</w:t>
            </w:r>
            <w:r w:rsidR="00723D9D">
              <w:t xml:space="preserve">, </w:t>
            </w:r>
            <w:r w:rsidR="00723D9D" w:rsidRPr="006B5DDE">
              <w:rPr>
                <w:rFonts w:eastAsia="Arial"/>
              </w:rPr>
              <w:t xml:space="preserve">atvykus į Žemės ūkio ministeriją arba </w:t>
            </w:r>
            <w:r w:rsidR="00723D9D" w:rsidRPr="006B5DDE">
              <w:t>elektroninėmis ryšio priemonėmis</w:t>
            </w:r>
            <w:r w:rsidR="00723D9D" w:rsidRPr="006B5DDE">
              <w:rPr>
                <w:strike/>
              </w:rPr>
              <w:t>.</w:t>
            </w:r>
          </w:p>
        </w:tc>
      </w:tr>
      <w:tr w:rsidR="00A222DF" w:rsidRPr="00C730F6" w14:paraId="715223E5" w14:textId="77777777" w:rsidTr="00C54DE4">
        <w:tc>
          <w:tcPr>
            <w:tcW w:w="636" w:type="dxa"/>
            <w:shd w:val="clear" w:color="auto" w:fill="auto"/>
          </w:tcPr>
          <w:p w14:paraId="558472AE" w14:textId="77777777" w:rsidR="00A222DF" w:rsidRPr="00723D9D" w:rsidRDefault="00A222DF" w:rsidP="00C54DE4">
            <w:pPr>
              <w:pStyle w:val="Lentelinis"/>
              <w:spacing w:before="120" w:after="120" w:line="360" w:lineRule="auto"/>
            </w:pPr>
            <w:r w:rsidRPr="00723D9D">
              <w:t>5.</w:t>
            </w:r>
          </w:p>
        </w:tc>
        <w:tc>
          <w:tcPr>
            <w:tcW w:w="4512" w:type="dxa"/>
            <w:shd w:val="clear" w:color="auto" w:fill="auto"/>
          </w:tcPr>
          <w:p w14:paraId="553050C1" w14:textId="77777777" w:rsidR="00A222DF" w:rsidRPr="00723D9D" w:rsidRDefault="00A222DF" w:rsidP="00C54DE4">
            <w:pPr>
              <w:pStyle w:val="Lentelinis"/>
              <w:spacing w:before="120" w:after="120"/>
            </w:pPr>
            <w:r w:rsidRPr="00723D9D">
              <w:t xml:space="preserve">Teisės aktai, reguliuojantys administracinės paslaugos teikimą </w:t>
            </w:r>
          </w:p>
          <w:p w14:paraId="3996EA42" w14:textId="77777777" w:rsidR="00723D9D" w:rsidRPr="00723D9D" w:rsidRDefault="00723D9D" w:rsidP="00C54DE4">
            <w:pPr>
              <w:pStyle w:val="Lentelinis"/>
              <w:spacing w:before="120" w:after="120"/>
            </w:pPr>
            <w:r w:rsidRPr="00723D9D">
              <w:rPr>
                <w:rFonts w:eastAsia="Arial"/>
              </w:rPr>
              <w:t xml:space="preserve">Reikalingi dokumentai gali būti pateikiami paštu, atvykus į Žemės ūkio ministeriją arba </w:t>
            </w:r>
            <w:r w:rsidRPr="00723D9D">
              <w:t>elektroninėmis ryšio priemonėmis</w:t>
            </w:r>
          </w:p>
        </w:tc>
        <w:tc>
          <w:tcPr>
            <w:tcW w:w="4320" w:type="dxa"/>
            <w:shd w:val="clear" w:color="auto" w:fill="auto"/>
          </w:tcPr>
          <w:p w14:paraId="6DA5C043" w14:textId="77777777" w:rsidR="0071012B" w:rsidRPr="00723D9D" w:rsidRDefault="001F47D2" w:rsidP="00C54DE4">
            <w:pPr>
              <w:pStyle w:val="Betarp"/>
              <w:numPr>
                <w:ilvl w:val="0"/>
                <w:numId w:val="2"/>
              </w:numPr>
              <w:jc w:val="both"/>
              <w:rPr>
                <w:lang w:val="lt-LT"/>
              </w:rPr>
            </w:pPr>
            <w:r w:rsidRPr="00723D9D">
              <w:rPr>
                <w:lang w:val="lt-LT"/>
              </w:rPr>
              <w:t>Lietuvos Respublikos m</w:t>
            </w:r>
            <w:r w:rsidR="00B94352" w:rsidRPr="00723D9D">
              <w:rPr>
                <w:lang w:val="lt-LT"/>
              </w:rPr>
              <w:t xml:space="preserve">elioracijos </w:t>
            </w:r>
          </w:p>
          <w:p w14:paraId="0ACDC5D3" w14:textId="77777777" w:rsidR="00B94352" w:rsidRPr="00723D9D" w:rsidRDefault="005446CF" w:rsidP="00C54DE4">
            <w:pPr>
              <w:pStyle w:val="Betarp"/>
              <w:jc w:val="both"/>
              <w:rPr>
                <w:lang w:val="lt-LT"/>
              </w:rPr>
            </w:pPr>
            <w:r w:rsidRPr="00723D9D">
              <w:rPr>
                <w:lang w:val="lt-LT"/>
              </w:rPr>
              <w:t>į</w:t>
            </w:r>
            <w:r w:rsidR="00B94352" w:rsidRPr="00723D9D">
              <w:rPr>
                <w:lang w:val="lt-LT"/>
              </w:rPr>
              <w:t>statymas</w:t>
            </w:r>
            <w:r w:rsidRPr="00723D9D">
              <w:rPr>
                <w:lang w:val="lt-LT"/>
              </w:rPr>
              <w:t>;</w:t>
            </w:r>
          </w:p>
          <w:p w14:paraId="132AF052" w14:textId="2AE580E3" w:rsidR="006779EB" w:rsidRPr="00723D9D" w:rsidRDefault="006861FD" w:rsidP="00C54DE4">
            <w:pPr>
              <w:pStyle w:val="Betarp"/>
              <w:numPr>
                <w:ilvl w:val="0"/>
                <w:numId w:val="2"/>
              </w:numPr>
              <w:ind w:left="0" w:firstLine="360"/>
              <w:jc w:val="both"/>
              <w:rPr>
                <w:lang w:val="lt-LT"/>
              </w:rPr>
            </w:pPr>
            <w:r w:rsidRPr="00723D9D">
              <w:rPr>
                <w:rFonts w:eastAsia="Arial"/>
                <w:lang w:val="lt-LT"/>
              </w:rPr>
              <w:t>Melioracijos įmonių ir specialistų atestavimo taisyklės, patvirtintos Lietuvos Respublikos žemės ūkio ministro 2005 m. gegužės 5 d. įsakymu Nr. 3D-258 „Dėl melioracijos įmonių ir specialistų atestavimo“</w:t>
            </w:r>
            <w:r w:rsidR="000F6A9F" w:rsidRPr="00723D9D">
              <w:rPr>
                <w:rFonts w:eastAsia="Arial"/>
                <w:lang w:val="lt-LT"/>
              </w:rPr>
              <w:t xml:space="preserve"> </w:t>
            </w:r>
            <w:r w:rsidR="002809FA" w:rsidRPr="006B5DDE">
              <w:rPr>
                <w:rFonts w:eastAsia="Arial"/>
                <w:lang w:val="lt-LT"/>
              </w:rPr>
              <w:t xml:space="preserve">(toliau </w:t>
            </w:r>
            <w:r w:rsidR="00EE34D2">
              <w:rPr>
                <w:rFonts w:eastAsia="Arial"/>
                <w:lang w:val="lt-LT"/>
              </w:rPr>
              <w:t>–</w:t>
            </w:r>
            <w:r w:rsidR="002809FA" w:rsidRPr="006B5DDE">
              <w:rPr>
                <w:rFonts w:eastAsia="Arial"/>
                <w:lang w:val="lt-LT"/>
              </w:rPr>
              <w:t>Taisyklės)</w:t>
            </w:r>
            <w:r w:rsidR="00723D9D" w:rsidRPr="006B5DDE">
              <w:rPr>
                <w:rFonts w:eastAsia="Arial"/>
                <w:lang w:val="lt-LT"/>
              </w:rPr>
              <w:t>.</w:t>
            </w:r>
          </w:p>
        </w:tc>
      </w:tr>
      <w:tr w:rsidR="006861FD" w:rsidRPr="00C730F6" w14:paraId="3F89DBBF" w14:textId="77777777" w:rsidTr="00C54DE4">
        <w:tc>
          <w:tcPr>
            <w:tcW w:w="636" w:type="dxa"/>
            <w:shd w:val="clear" w:color="auto" w:fill="auto"/>
          </w:tcPr>
          <w:p w14:paraId="77380B8A" w14:textId="77777777" w:rsidR="006861FD" w:rsidRPr="00FA5B66" w:rsidRDefault="006861FD" w:rsidP="00C54DE4">
            <w:pPr>
              <w:pStyle w:val="Lentelinis"/>
              <w:spacing w:before="120" w:after="120" w:line="360" w:lineRule="auto"/>
            </w:pPr>
            <w:r w:rsidRPr="00FA5B66">
              <w:t>6.</w:t>
            </w:r>
          </w:p>
        </w:tc>
        <w:tc>
          <w:tcPr>
            <w:tcW w:w="4512" w:type="dxa"/>
            <w:shd w:val="clear" w:color="auto" w:fill="auto"/>
          </w:tcPr>
          <w:p w14:paraId="3C1F9702" w14:textId="77777777" w:rsidR="006861FD" w:rsidRPr="00FA5B66" w:rsidRDefault="006861FD" w:rsidP="00C54DE4">
            <w:pPr>
              <w:pStyle w:val="Lentelinis"/>
              <w:spacing w:before="120" w:after="120"/>
            </w:pPr>
            <w:r w:rsidRPr="00FA5B66">
              <w:t>Informacija ir dokumentai, kuriuos turi pateikti asmuo</w:t>
            </w:r>
          </w:p>
        </w:tc>
        <w:tc>
          <w:tcPr>
            <w:tcW w:w="4320" w:type="dxa"/>
            <w:shd w:val="clear" w:color="auto" w:fill="auto"/>
            <w:vAlign w:val="center"/>
          </w:tcPr>
          <w:p w14:paraId="22F0F488" w14:textId="4B4F25CC" w:rsidR="0000500B" w:rsidRPr="006B5DDE" w:rsidRDefault="0000500B" w:rsidP="00C54DE4">
            <w:pPr>
              <w:pStyle w:val="Lentelinis"/>
              <w:spacing w:before="120" w:after="120"/>
              <w:jc w:val="both"/>
            </w:pPr>
            <w:r>
              <w:t xml:space="preserve">Specialistai pateikia prašymą </w:t>
            </w:r>
            <w:r w:rsidRPr="00A74C0A">
              <w:t>atestuoti,</w:t>
            </w:r>
            <w:r w:rsidRPr="00530BD3">
              <w:rPr>
                <w:strike/>
              </w:rPr>
              <w:t xml:space="preserve"> </w:t>
            </w:r>
            <w:r>
              <w:t xml:space="preserve"> asmens </w:t>
            </w:r>
            <w:r w:rsidR="00C614F3" w:rsidRPr="006B5DDE">
              <w:t>tapatybę patvirtinančio</w:t>
            </w:r>
            <w:r w:rsidR="00C614F3">
              <w:t xml:space="preserve"> </w:t>
            </w:r>
            <w:r>
              <w:t xml:space="preserve"> dokumento kopiją, gyvenimo aprašymą </w:t>
            </w:r>
            <w:r w:rsidR="0064488A" w:rsidRPr="006B5DDE">
              <w:t>curriculum vitae</w:t>
            </w:r>
            <w:r w:rsidRPr="006B5DDE">
              <w:t>, diplomo</w:t>
            </w:r>
            <w:r w:rsidR="00530BD3" w:rsidRPr="006B5DDE">
              <w:t xml:space="preserve"> ir jo priedėlio</w:t>
            </w:r>
            <w:r>
              <w:t xml:space="preserve"> kopiją, kvalifikacijos atestato kopiją, jei anksčiau buvo atestuotas, dokumentus apie </w:t>
            </w:r>
            <w:r w:rsidR="009B1B61" w:rsidRPr="006B5DDE">
              <w:t>kvalifikacijos tobulinimą hidrotechnikos ir melioracijos tematika seminaruose, kursuose, konferencijose</w:t>
            </w:r>
            <w:r>
              <w:t xml:space="preserve">, atliktų melioracijos darbų (projektų) pagal kiekvieną prašyme nurodytą </w:t>
            </w:r>
            <w:r w:rsidRPr="00186536">
              <w:t xml:space="preserve">melioracijos </w:t>
            </w:r>
            <w:r w:rsidRPr="00186536">
              <w:lastRenderedPageBreak/>
              <w:t>techninės veiklos sritį sąrašą</w:t>
            </w:r>
            <w:r w:rsidR="0058166F">
              <w:t xml:space="preserve">, </w:t>
            </w:r>
            <w:r w:rsidR="0058166F" w:rsidRPr="006B5DDE">
              <w:t>Lietuvos žemėtvarkos ir hidrotechnikos inžinierių sąjungos profesinių žinių vertinimo komisijos protokolą ir jo priedą dėl profesinių žinių patikrinimo, pareiškėjai privalo pateikti informaciją ar kitus turimus dokumentus apie įvykusias statinių griūtis, avarijas, kuriose dalyvavo Pareiškėjas ir buvo nukentėjusių asmenų ar buvo sugadintas turtas.</w:t>
            </w:r>
          </w:p>
          <w:p w14:paraId="10E1BFDB" w14:textId="0D406DF6" w:rsidR="006861FD" w:rsidRPr="00C329A3" w:rsidRDefault="0000500B" w:rsidP="00C54DE4">
            <w:pPr>
              <w:spacing w:before="120" w:after="120"/>
              <w:ind w:firstLine="720"/>
              <w:jc w:val="both"/>
              <w:rPr>
                <w:b/>
                <w:bCs/>
                <w:color w:val="000000"/>
                <w:lang w:val="lt-LT"/>
              </w:rPr>
            </w:pPr>
            <w:r w:rsidRPr="00186536">
              <w:rPr>
                <w:lang w:val="lt-LT"/>
              </w:rPr>
              <w:t>Įmonių vadovai pateikia įmonių atestacijai: prašym</w:t>
            </w:r>
            <w:r w:rsidR="00EE34D2">
              <w:rPr>
                <w:lang w:val="lt-LT"/>
              </w:rPr>
              <w:t>o</w:t>
            </w:r>
            <w:r w:rsidRPr="00186536">
              <w:rPr>
                <w:lang w:val="lt-LT"/>
              </w:rPr>
              <w:t xml:space="preserve"> </w:t>
            </w:r>
            <w:r w:rsidRPr="009B1B61">
              <w:rPr>
                <w:lang w:val="lt-LT"/>
              </w:rPr>
              <w:t xml:space="preserve">atestuoti </w:t>
            </w:r>
            <w:r w:rsidR="00186536" w:rsidRPr="006B5DDE">
              <w:rPr>
                <w:color w:val="000000"/>
                <w:lang w:val="lt-LT"/>
              </w:rPr>
              <w:t>Lietuvos Respublikos juridinių asmenų registro išplėstinį išrašą,</w:t>
            </w:r>
            <w:r w:rsidRPr="006B5DDE">
              <w:rPr>
                <w:lang w:val="lt-LT"/>
              </w:rPr>
              <w:t xml:space="preserve"> </w:t>
            </w:r>
            <w:r w:rsidR="009A2DE6" w:rsidRPr="006B5DDE">
              <w:rPr>
                <w:color w:val="000000"/>
                <w:lang w:val="lt-LT"/>
              </w:rPr>
              <w:t>sąrašą asmenų, įgijusių įmonei reikalingos atitinkamos melioracijos techninės veiklos srities vadovo kvalifikaciją ir dirbančių įmonėje 8 valandas per dieną, 4 savaites per mėnesį,</w:t>
            </w:r>
            <w:r w:rsidR="009A2DE6" w:rsidRPr="006B5DDE">
              <w:rPr>
                <w:lang w:val="lt-LT"/>
              </w:rPr>
              <w:t xml:space="preserve"> </w:t>
            </w:r>
            <w:r w:rsidRPr="006B5DDE">
              <w:rPr>
                <w:lang w:val="lt-LT"/>
              </w:rPr>
              <w:t>įmonės duomenų kortelę</w:t>
            </w:r>
            <w:r w:rsidRPr="00186536">
              <w:rPr>
                <w:lang w:val="lt-LT"/>
              </w:rPr>
              <w:t>,  atestuotų melioracijos specialistų atestatų kopijas, įmonės kvalifikacijos atestato kopiją,</w:t>
            </w:r>
            <w:r w:rsidR="009A2DE6">
              <w:rPr>
                <w:lang w:val="lt-LT"/>
              </w:rPr>
              <w:t xml:space="preserve"> </w:t>
            </w:r>
            <w:r w:rsidR="009A2DE6" w:rsidRPr="006B5DDE">
              <w:rPr>
                <w:lang w:val="lt-LT"/>
              </w:rPr>
              <w:t xml:space="preserve">atestuotų melioracijos vadovų darbo sutarčių teisės aktų nustatyta tvarka patvirtintas kopijas, </w:t>
            </w:r>
            <w:r w:rsidR="009A2DE6" w:rsidRPr="006B5DDE">
              <w:rPr>
                <w:color w:val="000000"/>
                <w:lang w:val="lt-LT"/>
              </w:rPr>
              <w:t>Valstybinio socialinio draudimo fondo valdybos prie Socialinės apsaugos ir darbo ministerijos pažymą apie apdraustuosius iki prašymo pateikimo</w:t>
            </w:r>
            <w:r w:rsidR="009A2DE6" w:rsidRPr="00EA3A67">
              <w:rPr>
                <w:b/>
                <w:bCs/>
                <w:color w:val="000000"/>
                <w:lang w:val="lt-LT"/>
              </w:rPr>
              <w:t xml:space="preserve"> </w:t>
            </w:r>
            <w:r w:rsidR="009A2DE6" w:rsidRPr="006B5DDE">
              <w:rPr>
                <w:color w:val="000000"/>
                <w:lang w:val="lt-LT"/>
              </w:rPr>
              <w:t xml:space="preserve">dienos, </w:t>
            </w:r>
            <w:r w:rsidRPr="006B5DDE">
              <w:rPr>
                <w:lang w:val="lt-LT"/>
              </w:rPr>
              <w:t xml:space="preserve">per dvejus paskutinius metus </w:t>
            </w:r>
            <w:r w:rsidR="00CB3B63" w:rsidRPr="006B5DDE">
              <w:rPr>
                <w:color w:val="000000"/>
                <w:lang w:val="lt-LT"/>
              </w:rPr>
              <w:t>iki prašymo pateikimo</w:t>
            </w:r>
            <w:r w:rsidR="00CB3B63" w:rsidRPr="006B5DDE">
              <w:rPr>
                <w:lang w:val="lt-LT"/>
              </w:rPr>
              <w:t xml:space="preserve">  dienos </w:t>
            </w:r>
            <w:r w:rsidRPr="006B5DDE">
              <w:rPr>
                <w:lang w:val="lt-LT"/>
              </w:rPr>
              <w:t xml:space="preserve">atliktų melioracijos darbų </w:t>
            </w:r>
            <w:r w:rsidR="00CB3B63" w:rsidRPr="006B5DDE">
              <w:rPr>
                <w:color w:val="000000"/>
                <w:lang w:val="lt-LT"/>
              </w:rPr>
              <w:t>ar projektų pagal kiekvieną prašyme nurodytą melioracijos techninės veiklos sritį sąrašą, pasirašytą įmonės vadovo ir patvirtintą savivaldybės atsakingų specialistų</w:t>
            </w:r>
            <w:r w:rsidRPr="006B5DDE">
              <w:rPr>
                <w:color w:val="000000"/>
                <w:lang w:val="lt-LT"/>
              </w:rPr>
              <w:t>.</w:t>
            </w:r>
          </w:p>
        </w:tc>
      </w:tr>
      <w:tr w:rsidR="00A222DF" w:rsidRPr="00C730F6" w14:paraId="1ADC6488" w14:textId="77777777" w:rsidTr="00C54DE4">
        <w:tc>
          <w:tcPr>
            <w:tcW w:w="636" w:type="dxa"/>
            <w:shd w:val="clear" w:color="auto" w:fill="auto"/>
          </w:tcPr>
          <w:p w14:paraId="26C00827" w14:textId="77777777" w:rsidR="00A222DF" w:rsidRPr="00FA5B66" w:rsidRDefault="00A222DF" w:rsidP="00C54DE4">
            <w:pPr>
              <w:pStyle w:val="Lentelinis"/>
              <w:spacing w:before="120" w:after="120" w:line="360" w:lineRule="auto"/>
            </w:pPr>
            <w:r w:rsidRPr="00FA5B66">
              <w:lastRenderedPageBreak/>
              <w:t>7.</w:t>
            </w:r>
          </w:p>
        </w:tc>
        <w:tc>
          <w:tcPr>
            <w:tcW w:w="4512" w:type="dxa"/>
            <w:shd w:val="clear" w:color="auto" w:fill="auto"/>
          </w:tcPr>
          <w:p w14:paraId="30058ADF" w14:textId="77777777" w:rsidR="00A222DF" w:rsidRPr="00FA5B66" w:rsidRDefault="00A222DF" w:rsidP="00C54DE4">
            <w:pPr>
              <w:pStyle w:val="Lentelinis"/>
              <w:spacing w:before="120" w:after="120"/>
            </w:pPr>
            <w:r w:rsidRPr="00FA5B66">
              <w:t>Informacija ir dokumentai, kuriuos turi gauti institucija (prašymą nagrinėjantis tarnautojas)</w:t>
            </w:r>
          </w:p>
        </w:tc>
        <w:tc>
          <w:tcPr>
            <w:tcW w:w="4320" w:type="dxa"/>
            <w:shd w:val="clear" w:color="auto" w:fill="auto"/>
          </w:tcPr>
          <w:p w14:paraId="5FAD6A85" w14:textId="77777777" w:rsidR="00A222DF" w:rsidRPr="00FA5B66" w:rsidRDefault="00710654" w:rsidP="00C54DE4">
            <w:pPr>
              <w:pStyle w:val="Lentelinis"/>
              <w:spacing w:before="120" w:after="120"/>
              <w:jc w:val="both"/>
            </w:pPr>
            <w:r>
              <w:t>Reikalui esant, pažymas iš melioracijos valstybinę priežiūrą atliekančių institucijų, savivaldybių, ekspertizės įmonių.</w:t>
            </w:r>
          </w:p>
        </w:tc>
      </w:tr>
      <w:tr w:rsidR="00A222DF" w:rsidRPr="00C730F6" w14:paraId="662B133D" w14:textId="77777777" w:rsidTr="00C54DE4">
        <w:tc>
          <w:tcPr>
            <w:tcW w:w="636" w:type="dxa"/>
            <w:shd w:val="clear" w:color="auto" w:fill="auto"/>
          </w:tcPr>
          <w:p w14:paraId="140984AF" w14:textId="77777777" w:rsidR="00A222DF" w:rsidRPr="00FA5B66" w:rsidRDefault="00A222DF" w:rsidP="00C54DE4">
            <w:pPr>
              <w:pStyle w:val="Lentelinis"/>
              <w:spacing w:before="120" w:after="120" w:line="360" w:lineRule="auto"/>
            </w:pPr>
            <w:r w:rsidRPr="00FA5B66">
              <w:t>8.</w:t>
            </w:r>
          </w:p>
        </w:tc>
        <w:tc>
          <w:tcPr>
            <w:tcW w:w="4512" w:type="dxa"/>
            <w:shd w:val="clear" w:color="auto" w:fill="auto"/>
          </w:tcPr>
          <w:p w14:paraId="4C33E7CB" w14:textId="77777777" w:rsidR="00A222DF" w:rsidRPr="00FA5B66" w:rsidRDefault="00A222DF" w:rsidP="00C54DE4">
            <w:pPr>
              <w:pStyle w:val="Lentelinis"/>
              <w:spacing w:before="120" w:after="120"/>
            </w:pPr>
            <w:r w:rsidRPr="00FA5B66">
              <w:t>Administracinės paslaugos teikėjas</w:t>
            </w:r>
          </w:p>
        </w:tc>
        <w:tc>
          <w:tcPr>
            <w:tcW w:w="4320" w:type="dxa"/>
            <w:shd w:val="clear" w:color="auto" w:fill="auto"/>
          </w:tcPr>
          <w:p w14:paraId="7E5035C0" w14:textId="324A87A3" w:rsidR="00A222DF" w:rsidRPr="00FA5B66" w:rsidRDefault="00C730F6" w:rsidP="00C54DE4">
            <w:pPr>
              <w:pStyle w:val="Lentelinis"/>
              <w:spacing w:before="120" w:after="120"/>
              <w:jc w:val="both"/>
            </w:pPr>
            <w:r>
              <w:rPr>
                <w:lang w:eastAsia="lt-LT"/>
              </w:rPr>
              <w:t>Melioracijos, ž</w:t>
            </w:r>
            <w:r w:rsidR="00BA1B95" w:rsidRPr="006B5DDE">
              <w:rPr>
                <w:lang w:eastAsia="lt-LT"/>
              </w:rPr>
              <w:t>emės</w:t>
            </w:r>
            <w:r>
              <w:rPr>
                <w:lang w:eastAsia="lt-LT"/>
              </w:rPr>
              <w:t xml:space="preserve"> ūkio žemės</w:t>
            </w:r>
            <w:r w:rsidR="00BA1B95" w:rsidRPr="006B5DDE">
              <w:rPr>
                <w:lang w:eastAsia="lt-LT"/>
              </w:rPr>
              <w:t xml:space="preserve"> ir </w:t>
            </w:r>
            <w:r>
              <w:rPr>
                <w:lang w:eastAsia="lt-LT"/>
              </w:rPr>
              <w:t xml:space="preserve"> infrastruktūros </w:t>
            </w:r>
            <w:r w:rsidR="00BA1B95" w:rsidRPr="006B5DDE">
              <w:rPr>
                <w:lang w:eastAsia="lt-LT"/>
              </w:rPr>
              <w:t>departamento Melioracijos ir infrastruktūros skyrius</w:t>
            </w:r>
            <w:r w:rsidR="00BA1B95" w:rsidRPr="00BD48BF">
              <w:rPr>
                <w:lang w:eastAsia="lt-LT"/>
              </w:rPr>
              <w:t xml:space="preserve"> </w:t>
            </w:r>
            <w:r w:rsidR="000B677E">
              <w:t>organizuoja, o Melioracijos įmonių ir specialistų atestavimo komisija atestuoja</w:t>
            </w:r>
          </w:p>
        </w:tc>
      </w:tr>
      <w:tr w:rsidR="00A222DF" w:rsidRPr="00C730F6" w14:paraId="3868BC34" w14:textId="77777777" w:rsidTr="00C54DE4">
        <w:tc>
          <w:tcPr>
            <w:tcW w:w="636" w:type="dxa"/>
            <w:shd w:val="clear" w:color="auto" w:fill="auto"/>
          </w:tcPr>
          <w:p w14:paraId="1D8DFB2E" w14:textId="77777777" w:rsidR="00A222DF" w:rsidRPr="00FA5B66" w:rsidRDefault="00A222DF" w:rsidP="00C54DE4">
            <w:pPr>
              <w:pStyle w:val="Lentelinis"/>
              <w:spacing w:before="120" w:after="120" w:line="360" w:lineRule="auto"/>
            </w:pPr>
            <w:r w:rsidRPr="00FA5B66">
              <w:lastRenderedPageBreak/>
              <w:t>9.</w:t>
            </w:r>
          </w:p>
        </w:tc>
        <w:tc>
          <w:tcPr>
            <w:tcW w:w="4512" w:type="dxa"/>
            <w:shd w:val="clear" w:color="auto" w:fill="auto"/>
          </w:tcPr>
          <w:p w14:paraId="6AE9DC64" w14:textId="77777777" w:rsidR="00A222DF" w:rsidRPr="00FA5B66" w:rsidRDefault="00A222DF" w:rsidP="00C54DE4">
            <w:pPr>
              <w:pStyle w:val="Lentelinis"/>
              <w:spacing w:before="120" w:after="120"/>
            </w:pPr>
            <w:r w:rsidRPr="00FA5B66">
              <w:t>Administracinės paslaugos vadovas</w:t>
            </w:r>
          </w:p>
        </w:tc>
        <w:tc>
          <w:tcPr>
            <w:tcW w:w="4320" w:type="dxa"/>
            <w:shd w:val="clear" w:color="auto" w:fill="auto"/>
          </w:tcPr>
          <w:p w14:paraId="0CACE237" w14:textId="70424BC2" w:rsidR="009B1B61" w:rsidRPr="006B5DDE" w:rsidRDefault="009B1B61" w:rsidP="00C54DE4">
            <w:pPr>
              <w:pStyle w:val="Lentelinis"/>
              <w:spacing w:before="120" w:after="120"/>
              <w:jc w:val="both"/>
            </w:pPr>
            <w:r w:rsidRPr="006B5DDE">
              <w:rPr>
                <w:rFonts w:eastAsia="Arial"/>
              </w:rPr>
              <w:t>Aura Šalugienė</w:t>
            </w:r>
            <w:r w:rsidR="00EE34D2">
              <w:rPr>
                <w:rFonts w:eastAsia="Arial"/>
              </w:rPr>
              <w:t>,</w:t>
            </w:r>
            <w:r w:rsidR="004D3852" w:rsidRPr="006B5DDE">
              <w:rPr>
                <w:rFonts w:eastAsia="Arial"/>
              </w:rPr>
              <w:t xml:space="preserve"> </w:t>
            </w:r>
            <w:r w:rsidR="00C730F6">
              <w:t xml:space="preserve"> Melioracijos, žemės ūkio žemės ir infrastruktūros </w:t>
            </w:r>
            <w:r w:rsidR="004D3852" w:rsidRPr="006B5DDE">
              <w:t>departamento direktorė</w:t>
            </w:r>
            <w:r w:rsidR="00EE34D2">
              <w:t>,</w:t>
            </w:r>
            <w:r w:rsidR="004D3852" w:rsidRPr="006B5DDE">
              <w:t xml:space="preserve"> Melioracijos įmonių ir specialistų atestavimo komisijos pirmininkė,</w:t>
            </w:r>
          </w:p>
          <w:p w14:paraId="41DC00A4" w14:textId="77777777" w:rsidR="004F1C55" w:rsidRDefault="004D3852" w:rsidP="00C54DE4">
            <w:pPr>
              <w:pStyle w:val="Lentelinis"/>
              <w:spacing w:before="120" w:after="120"/>
              <w:jc w:val="both"/>
              <w:rPr>
                <w:rFonts w:eastAsia="Arial"/>
              </w:rPr>
            </w:pPr>
            <w:r w:rsidRPr="006B5DDE">
              <w:rPr>
                <w:rFonts w:eastAsia="Arial"/>
              </w:rPr>
              <w:t xml:space="preserve">tel. </w:t>
            </w:r>
            <w:r w:rsidR="00A71FC6" w:rsidRPr="006B5DDE">
              <w:rPr>
                <w:rFonts w:eastAsia="Arial"/>
              </w:rPr>
              <w:t>+370 697 65</w:t>
            </w:r>
            <w:r w:rsidR="004F1C55">
              <w:rPr>
                <w:rFonts w:eastAsia="Arial"/>
              </w:rPr>
              <w:t> </w:t>
            </w:r>
            <w:r w:rsidR="00A71FC6" w:rsidRPr="006B5DDE">
              <w:rPr>
                <w:rFonts w:eastAsia="Arial"/>
              </w:rPr>
              <w:t xml:space="preserve">767 </w:t>
            </w:r>
          </w:p>
          <w:p w14:paraId="60D89945" w14:textId="5F6F09E8" w:rsidR="004D3852" w:rsidRPr="006B5DDE" w:rsidRDefault="00A71FC6" w:rsidP="00C54DE4">
            <w:pPr>
              <w:pStyle w:val="Lentelinis"/>
              <w:spacing w:before="120" w:after="120"/>
              <w:jc w:val="both"/>
              <w:rPr>
                <w:rFonts w:eastAsia="Arial"/>
              </w:rPr>
            </w:pPr>
            <w:r w:rsidRPr="006B5DDE">
              <w:rPr>
                <w:rFonts w:eastAsia="Arial"/>
              </w:rPr>
              <w:t>el. paštas Aura.Salugiene@zum.lt</w:t>
            </w:r>
          </w:p>
          <w:p w14:paraId="28B8C983" w14:textId="3E0316EA" w:rsidR="00215A44" w:rsidRPr="004F1C55" w:rsidRDefault="00C730F6" w:rsidP="00C54DE4">
            <w:pPr>
              <w:pStyle w:val="Lentelinis"/>
              <w:spacing w:before="120" w:after="120"/>
              <w:jc w:val="both"/>
            </w:pPr>
            <w:r>
              <w:t xml:space="preserve">Jovilė Lažauninkienė, Melioracijos, žemės ūkio žemės ir infrastruktūros departamento, </w:t>
            </w:r>
            <w:r w:rsidR="001B276E" w:rsidRPr="004F1C55">
              <w:t>Melioracijos ir infrastruktūros skyriaus vyriausioji specialistė</w:t>
            </w:r>
            <w:r w:rsidR="00EE34D2">
              <w:t>,</w:t>
            </w:r>
            <w:r w:rsidR="001B276E" w:rsidRPr="004F1C55">
              <w:t xml:space="preserve"> </w:t>
            </w:r>
            <w:r w:rsidR="00215A44" w:rsidRPr="004F1C55">
              <w:t xml:space="preserve">Melioracijos įmonių ir specialistų atestavimo komisijos </w:t>
            </w:r>
            <w:r w:rsidR="001B276E" w:rsidRPr="004F1C55">
              <w:t>sekretorė</w:t>
            </w:r>
            <w:r w:rsidR="00215A44" w:rsidRPr="004F1C55">
              <w:t xml:space="preserve">, </w:t>
            </w:r>
          </w:p>
          <w:p w14:paraId="6A8100D2" w14:textId="2D8848AC" w:rsidR="004F1C55" w:rsidRPr="004F1C55" w:rsidRDefault="00215A44" w:rsidP="00C54DE4">
            <w:pPr>
              <w:pStyle w:val="Lentelinis"/>
              <w:spacing w:before="120" w:after="120"/>
              <w:jc w:val="both"/>
            </w:pPr>
            <w:r w:rsidRPr="004F1C55">
              <w:t>tel.</w:t>
            </w:r>
            <w:r w:rsidR="004F1C55" w:rsidRPr="004F1C55">
              <w:t xml:space="preserve"> </w:t>
            </w:r>
            <w:r w:rsidR="00C730F6" w:rsidRPr="00C730F6">
              <w:t>+37052391 273</w:t>
            </w:r>
            <w:r w:rsidRPr="004F1C55">
              <w:t xml:space="preserve">, </w:t>
            </w:r>
          </w:p>
          <w:p w14:paraId="541770B1" w14:textId="775F6414" w:rsidR="001B276E" w:rsidRPr="004F1C55" w:rsidRDefault="00215A44" w:rsidP="00C54DE4">
            <w:pPr>
              <w:pStyle w:val="Lentelinis"/>
              <w:spacing w:before="120" w:after="120"/>
              <w:jc w:val="both"/>
            </w:pPr>
            <w:r w:rsidRPr="004F1C55">
              <w:t xml:space="preserve">el. paštas </w:t>
            </w:r>
            <w:hyperlink r:id="rId8" w:history="1">
              <w:r w:rsidR="00C730F6" w:rsidRPr="00D36CF4">
                <w:rPr>
                  <w:rStyle w:val="Hipersaitas"/>
                </w:rPr>
                <w:t>jovile.lazauninkiene</w:t>
              </w:r>
              <w:r w:rsidR="00C730F6" w:rsidRPr="00C730F6">
                <w:rPr>
                  <w:rStyle w:val="Hipersaitas"/>
                  <w:lang w:val="fr-FR"/>
                </w:rPr>
                <w:t>@zu</w:t>
              </w:r>
              <w:r w:rsidR="00C730F6" w:rsidRPr="00D36CF4">
                <w:rPr>
                  <w:rStyle w:val="Hipersaitas"/>
                  <w:lang w:val="fr-FR"/>
                </w:rPr>
                <w:t>m.lt</w:t>
              </w:r>
            </w:hyperlink>
            <w:r w:rsidR="00C730F6">
              <w:rPr>
                <w:lang w:val="fr-FR"/>
              </w:rPr>
              <w:t xml:space="preserve"> </w:t>
            </w:r>
          </w:p>
          <w:p w14:paraId="224B28CB" w14:textId="77777777" w:rsidR="00A222DF" w:rsidRPr="000F6A9F" w:rsidRDefault="00A222DF" w:rsidP="00C54DE4">
            <w:pPr>
              <w:pStyle w:val="Lentelinis"/>
              <w:spacing w:before="120" w:after="120"/>
            </w:pPr>
          </w:p>
        </w:tc>
      </w:tr>
      <w:tr w:rsidR="00A222DF" w:rsidRPr="00B50F93" w14:paraId="6498528D" w14:textId="77777777" w:rsidTr="00C54DE4">
        <w:tc>
          <w:tcPr>
            <w:tcW w:w="636" w:type="dxa"/>
            <w:shd w:val="clear" w:color="auto" w:fill="auto"/>
          </w:tcPr>
          <w:p w14:paraId="2508E32B" w14:textId="77777777" w:rsidR="00A222DF" w:rsidRPr="00FA5B66" w:rsidRDefault="00A222DF" w:rsidP="00C54DE4">
            <w:pPr>
              <w:pStyle w:val="Lentelinis"/>
              <w:spacing w:before="120" w:after="120" w:line="360" w:lineRule="auto"/>
            </w:pPr>
            <w:r w:rsidRPr="00FA5B66">
              <w:t>10.</w:t>
            </w:r>
          </w:p>
        </w:tc>
        <w:tc>
          <w:tcPr>
            <w:tcW w:w="4512" w:type="dxa"/>
            <w:shd w:val="clear" w:color="auto" w:fill="auto"/>
          </w:tcPr>
          <w:p w14:paraId="60FFBF03" w14:textId="77777777" w:rsidR="00A222DF" w:rsidRPr="00FA5B66" w:rsidRDefault="00A222DF" w:rsidP="00C54DE4">
            <w:pPr>
              <w:pStyle w:val="Lentelinis"/>
              <w:spacing w:before="120" w:after="120"/>
            </w:pPr>
            <w:r w:rsidRPr="00FA5B66">
              <w:t>Administracinės paslaugos suteikimo trukmė</w:t>
            </w:r>
          </w:p>
        </w:tc>
        <w:tc>
          <w:tcPr>
            <w:tcW w:w="4320" w:type="dxa"/>
            <w:shd w:val="clear" w:color="auto" w:fill="auto"/>
          </w:tcPr>
          <w:p w14:paraId="4E4FC07D" w14:textId="77777777" w:rsidR="00A222DF" w:rsidRPr="00FA5B66" w:rsidRDefault="000B677E" w:rsidP="00C54DE4">
            <w:pPr>
              <w:pStyle w:val="Lentelinis"/>
              <w:spacing w:before="120" w:after="120"/>
              <w:jc w:val="both"/>
            </w:pPr>
            <w:r>
              <w:t>Ne ilgiau</w:t>
            </w:r>
            <w:r w:rsidR="00D2799B">
              <w:t xml:space="preserve"> kaip 3 mėnesiai</w:t>
            </w:r>
            <w:r w:rsidR="004615FD">
              <w:t>.</w:t>
            </w:r>
          </w:p>
        </w:tc>
      </w:tr>
      <w:tr w:rsidR="00A222DF" w:rsidRPr="00B50F93" w14:paraId="64605EA9" w14:textId="77777777" w:rsidTr="00C54DE4">
        <w:tc>
          <w:tcPr>
            <w:tcW w:w="636" w:type="dxa"/>
            <w:shd w:val="clear" w:color="auto" w:fill="auto"/>
          </w:tcPr>
          <w:p w14:paraId="42A3CE94" w14:textId="77777777" w:rsidR="00A222DF" w:rsidRPr="00B50F93" w:rsidRDefault="00A222DF" w:rsidP="00C54DE4">
            <w:pPr>
              <w:pStyle w:val="Lentelinis"/>
              <w:spacing w:before="120" w:after="120" w:line="360" w:lineRule="auto"/>
            </w:pPr>
            <w:r w:rsidRPr="00B50F93">
              <w:t>11.</w:t>
            </w:r>
          </w:p>
        </w:tc>
        <w:tc>
          <w:tcPr>
            <w:tcW w:w="4512" w:type="dxa"/>
            <w:shd w:val="clear" w:color="auto" w:fill="auto"/>
          </w:tcPr>
          <w:p w14:paraId="2138D810" w14:textId="77777777" w:rsidR="00A222DF" w:rsidRPr="00B50F93" w:rsidRDefault="00A222DF" w:rsidP="00C54DE4">
            <w:pPr>
              <w:pStyle w:val="Lentelinis"/>
              <w:spacing w:before="120" w:after="120"/>
            </w:pPr>
            <w:r w:rsidRPr="00B50F93">
              <w:t>Administracinės paslaugos suteikimo kaina (jei paslauga teikiama atlygintinai)</w:t>
            </w:r>
          </w:p>
        </w:tc>
        <w:tc>
          <w:tcPr>
            <w:tcW w:w="4320" w:type="dxa"/>
            <w:shd w:val="clear" w:color="auto" w:fill="auto"/>
          </w:tcPr>
          <w:p w14:paraId="1CC59E8E" w14:textId="77777777" w:rsidR="00A222DF" w:rsidRPr="00B50F93" w:rsidRDefault="004615FD" w:rsidP="00C54DE4">
            <w:pPr>
              <w:pStyle w:val="Lentelinis"/>
              <w:spacing w:before="120" w:after="120"/>
              <w:jc w:val="both"/>
            </w:pPr>
            <w:r>
              <w:t>__</w:t>
            </w:r>
          </w:p>
        </w:tc>
      </w:tr>
      <w:tr w:rsidR="00A222DF" w:rsidRPr="00B50F93" w14:paraId="2FF610F4" w14:textId="77777777" w:rsidTr="00C54DE4">
        <w:tc>
          <w:tcPr>
            <w:tcW w:w="636" w:type="dxa"/>
            <w:shd w:val="clear" w:color="auto" w:fill="auto"/>
          </w:tcPr>
          <w:p w14:paraId="601C789F" w14:textId="77777777" w:rsidR="00A222DF" w:rsidRPr="00FA5B66" w:rsidRDefault="00A222DF" w:rsidP="00C54DE4">
            <w:pPr>
              <w:pStyle w:val="Lentelinis"/>
              <w:spacing w:before="120" w:after="120" w:line="360" w:lineRule="auto"/>
            </w:pPr>
            <w:r w:rsidRPr="00FA5B66">
              <w:t>12.</w:t>
            </w:r>
          </w:p>
        </w:tc>
        <w:tc>
          <w:tcPr>
            <w:tcW w:w="4512" w:type="dxa"/>
            <w:shd w:val="clear" w:color="auto" w:fill="auto"/>
          </w:tcPr>
          <w:p w14:paraId="3F4C55EF" w14:textId="77777777" w:rsidR="00A222DF" w:rsidRPr="00FA5B66" w:rsidRDefault="00A222DF" w:rsidP="00C54DE4">
            <w:pPr>
              <w:pStyle w:val="Lentelinis"/>
              <w:spacing w:before="120" w:after="120"/>
            </w:pPr>
            <w:r w:rsidRPr="00FA5B66">
              <w:t>Prašymo forma, pildymo pavyzdys ir prašymo turinys</w:t>
            </w:r>
          </w:p>
        </w:tc>
        <w:tc>
          <w:tcPr>
            <w:tcW w:w="4320" w:type="dxa"/>
            <w:shd w:val="clear" w:color="auto" w:fill="auto"/>
          </w:tcPr>
          <w:p w14:paraId="6E899A6C" w14:textId="30117AFB" w:rsidR="00A222DF" w:rsidRPr="004F1C55" w:rsidRDefault="000F6A9F" w:rsidP="00C54DE4">
            <w:pPr>
              <w:pStyle w:val="Lentelinis"/>
              <w:spacing w:before="120" w:after="120"/>
              <w:jc w:val="both"/>
            </w:pPr>
            <w:r w:rsidRPr="004F1C55">
              <w:rPr>
                <w:rFonts w:eastAsia="Arial"/>
              </w:rPr>
              <w:t xml:space="preserve">Prašymo forma </w:t>
            </w:r>
            <w:r w:rsidR="00A71FC6" w:rsidRPr="004F1C55">
              <w:rPr>
                <w:rFonts w:eastAsia="Arial"/>
              </w:rPr>
              <w:t xml:space="preserve">nustatyta </w:t>
            </w:r>
            <w:r w:rsidRPr="004F1C55">
              <w:rPr>
                <w:rFonts w:eastAsia="Arial"/>
              </w:rPr>
              <w:t>Taisykl</w:t>
            </w:r>
            <w:r w:rsidR="00A71FC6" w:rsidRPr="004F1C55">
              <w:rPr>
                <w:rFonts w:eastAsia="Arial"/>
              </w:rPr>
              <w:t>ė</w:t>
            </w:r>
            <w:r w:rsidRPr="004F1C55">
              <w:rPr>
                <w:rFonts w:eastAsia="Arial"/>
              </w:rPr>
              <w:t>s</w:t>
            </w:r>
            <w:r w:rsidR="00A71FC6" w:rsidRPr="004F1C55">
              <w:rPr>
                <w:rFonts w:eastAsia="Arial"/>
              </w:rPr>
              <w:t>e</w:t>
            </w:r>
            <w:r w:rsidRPr="004F1C55">
              <w:rPr>
                <w:rFonts w:eastAsia="Arial"/>
                <w:sz w:val="20"/>
                <w:szCs w:val="20"/>
              </w:rPr>
              <w:t>.</w:t>
            </w:r>
            <w:r w:rsidR="002809FA" w:rsidRPr="004F1C55">
              <w:t xml:space="preserve"> </w:t>
            </w:r>
          </w:p>
        </w:tc>
      </w:tr>
      <w:tr w:rsidR="00A222DF" w:rsidRPr="00C730F6" w14:paraId="06CCE62A" w14:textId="77777777" w:rsidTr="00C54DE4">
        <w:tc>
          <w:tcPr>
            <w:tcW w:w="636" w:type="dxa"/>
            <w:shd w:val="clear" w:color="auto" w:fill="auto"/>
          </w:tcPr>
          <w:p w14:paraId="0DF533E4" w14:textId="77777777" w:rsidR="00A222DF" w:rsidRPr="00FA5B66" w:rsidRDefault="00A222DF" w:rsidP="00C54DE4">
            <w:pPr>
              <w:pStyle w:val="Lentelinis"/>
              <w:spacing w:before="120" w:after="120" w:line="360" w:lineRule="auto"/>
            </w:pPr>
            <w:r w:rsidRPr="00FA5B66">
              <w:t>13.</w:t>
            </w:r>
          </w:p>
        </w:tc>
        <w:tc>
          <w:tcPr>
            <w:tcW w:w="4512" w:type="dxa"/>
            <w:shd w:val="clear" w:color="auto" w:fill="auto"/>
          </w:tcPr>
          <w:p w14:paraId="12D45DBD" w14:textId="77777777" w:rsidR="00A222DF" w:rsidRPr="00FA5B66" w:rsidRDefault="00A222DF" w:rsidP="00C54DE4">
            <w:pPr>
              <w:pStyle w:val="Lentelinis"/>
              <w:spacing w:before="120" w:after="120"/>
            </w:pPr>
            <w:r w:rsidRPr="00FA5B66">
              <w:t>Informacinės ir ryšių technologijos, naudojamos teikiant administracinę paslaugą</w:t>
            </w:r>
          </w:p>
        </w:tc>
        <w:tc>
          <w:tcPr>
            <w:tcW w:w="4320" w:type="dxa"/>
            <w:shd w:val="clear" w:color="auto" w:fill="auto"/>
          </w:tcPr>
          <w:p w14:paraId="781CE011" w14:textId="29A7BC23" w:rsidR="00A222DF" w:rsidRPr="00FA5B66" w:rsidRDefault="000F6A9F" w:rsidP="00C54DE4">
            <w:pPr>
              <w:pStyle w:val="Lentelinis"/>
              <w:spacing w:before="120" w:after="120"/>
              <w:jc w:val="both"/>
            </w:pPr>
            <w:r>
              <w:t xml:space="preserve">Asmenų informacijos pateikimas internetinėje duomenų bazėje </w:t>
            </w:r>
            <w:r w:rsidRPr="000F6A9F">
              <w:t>https://www.licencijavimas.lt</w:t>
            </w:r>
            <w:r>
              <w:t>.</w:t>
            </w:r>
          </w:p>
        </w:tc>
      </w:tr>
      <w:tr w:rsidR="00A222DF" w:rsidRPr="00B50F93" w14:paraId="55000939" w14:textId="77777777" w:rsidTr="00C54DE4">
        <w:tc>
          <w:tcPr>
            <w:tcW w:w="636" w:type="dxa"/>
            <w:shd w:val="clear" w:color="auto" w:fill="auto"/>
          </w:tcPr>
          <w:p w14:paraId="7DA681A4" w14:textId="77777777" w:rsidR="00A222DF" w:rsidRPr="00FA5B66" w:rsidRDefault="00A222DF" w:rsidP="00C54DE4">
            <w:pPr>
              <w:pStyle w:val="Lentelinis"/>
              <w:spacing w:before="120" w:after="120" w:line="360" w:lineRule="auto"/>
            </w:pPr>
            <w:r w:rsidRPr="00FA5B66">
              <w:t>14.</w:t>
            </w:r>
          </w:p>
        </w:tc>
        <w:tc>
          <w:tcPr>
            <w:tcW w:w="4512" w:type="dxa"/>
            <w:shd w:val="clear" w:color="auto" w:fill="auto"/>
          </w:tcPr>
          <w:p w14:paraId="77C86D1B" w14:textId="77777777" w:rsidR="00A222DF" w:rsidRPr="00FA5B66" w:rsidRDefault="00A222DF" w:rsidP="00C54DE4">
            <w:pPr>
              <w:pStyle w:val="Lentelinis"/>
              <w:spacing w:before="120" w:after="120"/>
            </w:pPr>
            <w:r w:rsidRPr="00FA5B66">
              <w:t>Administracinės paslaugos teikimo ypatumai</w:t>
            </w:r>
          </w:p>
        </w:tc>
        <w:tc>
          <w:tcPr>
            <w:tcW w:w="4320" w:type="dxa"/>
            <w:shd w:val="clear" w:color="auto" w:fill="auto"/>
          </w:tcPr>
          <w:p w14:paraId="5F0EA0D0" w14:textId="223599CC" w:rsidR="0023686C" w:rsidRPr="004F1C55" w:rsidRDefault="00035B1A" w:rsidP="00C54DE4">
            <w:pPr>
              <w:jc w:val="both"/>
              <w:rPr>
                <w:strike/>
                <w:lang w:val="lt-LT"/>
              </w:rPr>
            </w:pPr>
            <w:r w:rsidRPr="004F1C55">
              <w:rPr>
                <w:lang w:val="lt-LT"/>
              </w:rPr>
              <w:t xml:space="preserve">Specialistai atestuojami penkerių metų laikotarpiui. Specialistai turi </w:t>
            </w:r>
            <w:r w:rsidR="00FB0DE2" w:rsidRPr="004F1C55">
              <w:rPr>
                <w:lang w:val="lt-LT"/>
              </w:rPr>
              <w:t xml:space="preserve">dalyvauti </w:t>
            </w:r>
            <w:r w:rsidR="00A71FC6" w:rsidRPr="004F1C55">
              <w:rPr>
                <w:lang w:val="lt-LT"/>
              </w:rPr>
              <w:t>seminaruose, kursuose, konferencijose</w:t>
            </w:r>
            <w:r w:rsidR="00A71FC6" w:rsidRPr="004F1C55">
              <w:rPr>
                <w:strike/>
                <w:lang w:val="lt-LT"/>
              </w:rPr>
              <w:t xml:space="preserve"> </w:t>
            </w:r>
            <w:r w:rsidRPr="004F1C55">
              <w:rPr>
                <w:lang w:val="lt-LT"/>
              </w:rPr>
              <w:t xml:space="preserve">hidrotechnikos ir </w:t>
            </w:r>
            <w:r w:rsidR="00FB0DE2" w:rsidRPr="004F1C55">
              <w:rPr>
                <w:lang w:val="lt-LT"/>
              </w:rPr>
              <w:t>melioracijos</w:t>
            </w:r>
            <w:r w:rsidRPr="004F1C55">
              <w:rPr>
                <w:lang w:val="lt-LT"/>
              </w:rPr>
              <w:t xml:space="preserve"> tematika</w:t>
            </w:r>
            <w:r w:rsidR="00FB0DE2" w:rsidRPr="004F1C55">
              <w:rPr>
                <w:lang w:val="lt-LT"/>
              </w:rPr>
              <w:t>.</w:t>
            </w:r>
            <w:r w:rsidRPr="004F1C55">
              <w:rPr>
                <w:lang w:val="lt-LT"/>
              </w:rPr>
              <w:t xml:space="preserve"> Kvalifikacijos tobulinimo</w:t>
            </w:r>
            <w:r w:rsidR="0023686C" w:rsidRPr="004F1C55">
              <w:rPr>
                <w:lang w:val="lt-LT"/>
              </w:rPr>
              <w:t xml:space="preserve"> kursų</w:t>
            </w:r>
            <w:r w:rsidRPr="004F1C55">
              <w:rPr>
                <w:lang w:val="lt-LT"/>
              </w:rPr>
              <w:t xml:space="preserve"> vidutinė trukmė per metus turi būti ne trumpesnė kaip </w:t>
            </w:r>
            <w:r w:rsidR="00FB0DE2" w:rsidRPr="004F1C55">
              <w:rPr>
                <w:lang w:val="lt-LT"/>
              </w:rPr>
              <w:t xml:space="preserve">16 </w:t>
            </w:r>
            <w:r w:rsidR="0023686C" w:rsidRPr="004F1C55">
              <w:rPr>
                <w:lang w:val="lt-LT"/>
              </w:rPr>
              <w:t>valandų.</w:t>
            </w:r>
          </w:p>
          <w:p w14:paraId="4F3C3D14" w14:textId="01068345" w:rsidR="00A222DF" w:rsidRPr="004F1C55" w:rsidRDefault="004F1C55" w:rsidP="00C54DE4">
            <w:pPr>
              <w:jc w:val="both"/>
            </w:pPr>
            <w:r>
              <w:rPr>
                <w:color w:val="000000"/>
                <w:lang w:val="lt-LT"/>
              </w:rPr>
              <w:t>Į</w:t>
            </w:r>
            <w:r w:rsidR="002810FC" w:rsidRPr="004F1C55">
              <w:rPr>
                <w:color w:val="000000"/>
                <w:lang w:val="lt-LT"/>
              </w:rPr>
              <w:t>monėse sp</w:t>
            </w:r>
            <w:r>
              <w:rPr>
                <w:color w:val="000000"/>
                <w:lang w:val="lt-LT"/>
              </w:rPr>
              <w:t>e</w:t>
            </w:r>
            <w:r w:rsidR="002810FC" w:rsidRPr="004F1C55">
              <w:rPr>
                <w:color w:val="000000"/>
                <w:lang w:val="lt-LT"/>
              </w:rPr>
              <w:t>cialistai turi dirbti 8 valandas per dieną, 4 savaites per mėnesį.</w:t>
            </w:r>
          </w:p>
        </w:tc>
      </w:tr>
      <w:tr w:rsidR="00A222DF" w:rsidRPr="00C730F6" w14:paraId="3736901D" w14:textId="77777777" w:rsidTr="00C54DE4">
        <w:tc>
          <w:tcPr>
            <w:tcW w:w="636" w:type="dxa"/>
            <w:shd w:val="clear" w:color="auto" w:fill="auto"/>
          </w:tcPr>
          <w:p w14:paraId="7D6EAB31" w14:textId="77777777" w:rsidR="00A222DF" w:rsidRPr="00B50F93" w:rsidRDefault="00A222DF" w:rsidP="00C54DE4">
            <w:pPr>
              <w:pStyle w:val="Lentelinis"/>
              <w:spacing w:before="120" w:after="120" w:line="360" w:lineRule="auto"/>
            </w:pPr>
            <w:r w:rsidRPr="00B50F93">
              <w:t>15.</w:t>
            </w:r>
          </w:p>
        </w:tc>
        <w:tc>
          <w:tcPr>
            <w:tcW w:w="4512" w:type="dxa"/>
            <w:shd w:val="clear" w:color="auto" w:fill="auto"/>
          </w:tcPr>
          <w:p w14:paraId="19AA6EB0" w14:textId="77777777" w:rsidR="00A222DF" w:rsidRPr="00B50F93" w:rsidRDefault="00A222DF" w:rsidP="00C54DE4">
            <w:pPr>
              <w:pStyle w:val="Lentelinis"/>
              <w:spacing w:before="120" w:after="120"/>
            </w:pPr>
            <w:r w:rsidRPr="00B50F93">
              <w:t>Administracinių paslaugų teikimo aprašymų įtraukimas į dokumentų apskaitą</w:t>
            </w:r>
          </w:p>
        </w:tc>
        <w:tc>
          <w:tcPr>
            <w:tcW w:w="4320" w:type="dxa"/>
            <w:shd w:val="clear" w:color="auto" w:fill="auto"/>
          </w:tcPr>
          <w:p w14:paraId="3A652164" w14:textId="71E69EC4" w:rsidR="002810FC" w:rsidRPr="004F1C55" w:rsidRDefault="002810FC" w:rsidP="00C54DE4">
            <w:pPr>
              <w:pStyle w:val="Lentelinis"/>
              <w:spacing w:before="120" w:after="120"/>
              <w:jc w:val="both"/>
            </w:pPr>
            <w:r w:rsidRPr="008B539F">
              <w:t xml:space="preserve">Melioracijos įmonių ir specialistų atestavimo dokumentai ir jų registras </w:t>
            </w:r>
            <w:r w:rsidRPr="004F1C55">
              <w:t>12.115 E, 12.115 K</w:t>
            </w:r>
          </w:p>
          <w:p w14:paraId="54BECFCB" w14:textId="3765C7F4" w:rsidR="00D2799B" w:rsidRPr="0064488A" w:rsidRDefault="002810FC" w:rsidP="00C54DE4">
            <w:pPr>
              <w:jc w:val="both"/>
              <w:rPr>
                <w:lang w:val="lt-LT"/>
              </w:rPr>
            </w:pPr>
            <w:r w:rsidRPr="004F1C55">
              <w:rPr>
                <w:lang w:val="lt-LT"/>
              </w:rPr>
              <w:lastRenderedPageBreak/>
              <w:t>Melioracijos įmonėms</w:t>
            </w:r>
            <w:r w:rsidRPr="008B539F">
              <w:rPr>
                <w:lang w:val="lt-LT"/>
              </w:rPr>
              <w:t xml:space="preserve"> ir specialistams išduotų atestatų</w:t>
            </w:r>
            <w:r>
              <w:rPr>
                <w:lang w:val="lt-LT"/>
              </w:rPr>
              <w:t xml:space="preserve"> </w:t>
            </w:r>
            <w:r w:rsidRPr="008B539F">
              <w:rPr>
                <w:lang w:val="lt-LT"/>
              </w:rPr>
              <w:t>melioracijos techninei</w:t>
            </w:r>
            <w:r>
              <w:rPr>
                <w:lang w:val="lt-LT"/>
              </w:rPr>
              <w:t xml:space="preserve"> </w:t>
            </w:r>
            <w:r w:rsidRPr="008B539F">
              <w:rPr>
                <w:lang w:val="lt-LT"/>
              </w:rPr>
              <w:t>veiklai vykdyti</w:t>
            </w:r>
            <w:r>
              <w:rPr>
                <w:lang w:val="lt-LT"/>
              </w:rPr>
              <w:t xml:space="preserve"> </w:t>
            </w:r>
            <w:r w:rsidRPr="008B539F">
              <w:rPr>
                <w:lang w:val="lt-LT"/>
              </w:rPr>
              <w:t>registras</w:t>
            </w:r>
            <w:r>
              <w:rPr>
                <w:lang w:val="lt-LT"/>
              </w:rPr>
              <w:t xml:space="preserve"> </w:t>
            </w:r>
            <w:r w:rsidR="0064488A" w:rsidRPr="004F1C55">
              <w:rPr>
                <w:lang w:val="lt-LT"/>
              </w:rPr>
              <w:t>https://www.licencijavimas.lt</w:t>
            </w:r>
          </w:p>
        </w:tc>
      </w:tr>
    </w:tbl>
    <w:p w14:paraId="0EE7DA52" w14:textId="77777777" w:rsidR="00476598" w:rsidRDefault="004615FD">
      <w:r w:rsidRPr="00EA3A67">
        <w:rPr>
          <w:lang w:val="lt-LT"/>
        </w:rPr>
        <w:lastRenderedPageBreak/>
        <w:t xml:space="preserve">                                                  </w:t>
      </w:r>
      <w:r>
        <w:t>____________________________</w:t>
      </w:r>
    </w:p>
    <w:sectPr w:rsidR="00476598" w:rsidSect="00B62E02">
      <w:headerReference w:type="default" r:id="rId9"/>
      <w:headerReference w:type="first" r:id="rId10"/>
      <w:pgSz w:w="12240" w:h="15840"/>
      <w:pgMar w:top="993" w:right="680"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3E07" w14:textId="77777777" w:rsidR="00800587" w:rsidRDefault="00800587" w:rsidP="001F47D2">
      <w:r>
        <w:separator/>
      </w:r>
    </w:p>
  </w:endnote>
  <w:endnote w:type="continuationSeparator" w:id="0">
    <w:p w14:paraId="5215D629" w14:textId="77777777" w:rsidR="00800587" w:rsidRDefault="00800587" w:rsidP="001F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F123" w14:textId="77777777" w:rsidR="00800587" w:rsidRDefault="00800587" w:rsidP="001F47D2">
      <w:r>
        <w:separator/>
      </w:r>
    </w:p>
  </w:footnote>
  <w:footnote w:type="continuationSeparator" w:id="0">
    <w:p w14:paraId="17BBBA6D" w14:textId="77777777" w:rsidR="00800587" w:rsidRDefault="00800587" w:rsidP="001F4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3CD4" w14:textId="77777777" w:rsidR="001F47D2" w:rsidRDefault="001F47D2">
    <w:pPr>
      <w:pStyle w:val="Antrats"/>
      <w:jc w:val="center"/>
    </w:pPr>
    <w:r>
      <w:fldChar w:fldCharType="begin"/>
    </w:r>
    <w:r>
      <w:instrText xml:space="preserve"> PAGE   \* MERGEFORMAT </w:instrText>
    </w:r>
    <w:r>
      <w:fldChar w:fldCharType="separate"/>
    </w:r>
    <w:r w:rsidR="00386CEB">
      <w:rPr>
        <w:noProof/>
      </w:rPr>
      <w:t>3</w:t>
    </w:r>
    <w:r>
      <w:fldChar w:fldCharType="end"/>
    </w:r>
  </w:p>
  <w:p w14:paraId="38EC702D" w14:textId="77777777" w:rsidR="001F47D2" w:rsidRDefault="001F47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8010" w14:textId="1F785D41" w:rsidR="00EA3A67" w:rsidRPr="00EA3A67" w:rsidRDefault="00EA3A67">
    <w:pPr>
      <w:pStyle w:val="Antrats"/>
      <w:rPr>
        <w:b/>
        <w:bCs/>
      </w:rPr>
    </w:pPr>
    <w:r>
      <w:rPr>
        <w:b/>
        <w:bCs/>
        <w:lang w:val="lt-LT"/>
      </w:rPr>
      <w:tab/>
    </w:r>
    <w:r>
      <w:rPr>
        <w:b/>
        <w:bCs/>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43E6"/>
    <w:multiLevelType w:val="hybridMultilevel"/>
    <w:tmpl w:val="5E9CF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91B707B"/>
    <w:multiLevelType w:val="hybridMultilevel"/>
    <w:tmpl w:val="DE249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346184">
    <w:abstractNumId w:val="1"/>
  </w:num>
  <w:num w:numId="2" w16cid:durableId="40549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DF"/>
    <w:rsid w:val="000005B0"/>
    <w:rsid w:val="0000500B"/>
    <w:rsid w:val="00005D00"/>
    <w:rsid w:val="00007B74"/>
    <w:rsid w:val="00007B86"/>
    <w:rsid w:val="0001092B"/>
    <w:rsid w:val="0001523A"/>
    <w:rsid w:val="00023444"/>
    <w:rsid w:val="000262DA"/>
    <w:rsid w:val="00031FAF"/>
    <w:rsid w:val="00034774"/>
    <w:rsid w:val="00035B1A"/>
    <w:rsid w:val="000500C1"/>
    <w:rsid w:val="000661E7"/>
    <w:rsid w:val="0007221A"/>
    <w:rsid w:val="00077795"/>
    <w:rsid w:val="00081A39"/>
    <w:rsid w:val="00083E22"/>
    <w:rsid w:val="000850C4"/>
    <w:rsid w:val="000865B1"/>
    <w:rsid w:val="000A3B29"/>
    <w:rsid w:val="000B4CCA"/>
    <w:rsid w:val="000B677E"/>
    <w:rsid w:val="000C1C19"/>
    <w:rsid w:val="000E4A21"/>
    <w:rsid w:val="000E77A2"/>
    <w:rsid w:val="000F6A9F"/>
    <w:rsid w:val="000F7E18"/>
    <w:rsid w:val="00105155"/>
    <w:rsid w:val="001120F6"/>
    <w:rsid w:val="0011293E"/>
    <w:rsid w:val="001217C5"/>
    <w:rsid w:val="00132EBF"/>
    <w:rsid w:val="001338C0"/>
    <w:rsid w:val="00141CB3"/>
    <w:rsid w:val="0015356B"/>
    <w:rsid w:val="001547A6"/>
    <w:rsid w:val="00154DE8"/>
    <w:rsid w:val="00167070"/>
    <w:rsid w:val="00167077"/>
    <w:rsid w:val="00181764"/>
    <w:rsid w:val="00186536"/>
    <w:rsid w:val="001A55DE"/>
    <w:rsid w:val="001B276E"/>
    <w:rsid w:val="001C0518"/>
    <w:rsid w:val="001C1030"/>
    <w:rsid w:val="001C27F8"/>
    <w:rsid w:val="001C31BA"/>
    <w:rsid w:val="001D2AB7"/>
    <w:rsid w:val="001D3C24"/>
    <w:rsid w:val="001D78DB"/>
    <w:rsid w:val="001E335C"/>
    <w:rsid w:val="001E373E"/>
    <w:rsid w:val="001F2610"/>
    <w:rsid w:val="001F434F"/>
    <w:rsid w:val="001F47D2"/>
    <w:rsid w:val="002133DF"/>
    <w:rsid w:val="002144AB"/>
    <w:rsid w:val="00215A44"/>
    <w:rsid w:val="0021781A"/>
    <w:rsid w:val="0021782F"/>
    <w:rsid w:val="00221D2A"/>
    <w:rsid w:val="00230F29"/>
    <w:rsid w:val="00231C9B"/>
    <w:rsid w:val="002366B2"/>
    <w:rsid w:val="0023686C"/>
    <w:rsid w:val="00241C6A"/>
    <w:rsid w:val="002429D6"/>
    <w:rsid w:val="00243A74"/>
    <w:rsid w:val="00244E76"/>
    <w:rsid w:val="00250390"/>
    <w:rsid w:val="00266658"/>
    <w:rsid w:val="00266B4D"/>
    <w:rsid w:val="00266F5A"/>
    <w:rsid w:val="00266FEA"/>
    <w:rsid w:val="002809FA"/>
    <w:rsid w:val="002810FC"/>
    <w:rsid w:val="0028309E"/>
    <w:rsid w:val="00286DD4"/>
    <w:rsid w:val="00287877"/>
    <w:rsid w:val="00290679"/>
    <w:rsid w:val="00291FE7"/>
    <w:rsid w:val="0029280D"/>
    <w:rsid w:val="00295396"/>
    <w:rsid w:val="002A6047"/>
    <w:rsid w:val="002B0942"/>
    <w:rsid w:val="002B7BD2"/>
    <w:rsid w:val="002D0098"/>
    <w:rsid w:val="002D2669"/>
    <w:rsid w:val="002D378A"/>
    <w:rsid w:val="002D53EF"/>
    <w:rsid w:val="002E156A"/>
    <w:rsid w:val="002E757E"/>
    <w:rsid w:val="002E7BA7"/>
    <w:rsid w:val="002F054B"/>
    <w:rsid w:val="0030113A"/>
    <w:rsid w:val="00305895"/>
    <w:rsid w:val="00306E4D"/>
    <w:rsid w:val="003102A9"/>
    <w:rsid w:val="0031553E"/>
    <w:rsid w:val="0032475B"/>
    <w:rsid w:val="003253B9"/>
    <w:rsid w:val="00326F2A"/>
    <w:rsid w:val="00331D4E"/>
    <w:rsid w:val="0033220F"/>
    <w:rsid w:val="00335D9B"/>
    <w:rsid w:val="00340FBD"/>
    <w:rsid w:val="0035174A"/>
    <w:rsid w:val="003525F6"/>
    <w:rsid w:val="00365121"/>
    <w:rsid w:val="003733DE"/>
    <w:rsid w:val="00375376"/>
    <w:rsid w:val="00381D9C"/>
    <w:rsid w:val="00386CEB"/>
    <w:rsid w:val="00395024"/>
    <w:rsid w:val="003B3E11"/>
    <w:rsid w:val="003C1820"/>
    <w:rsid w:val="003C1971"/>
    <w:rsid w:val="003C7393"/>
    <w:rsid w:val="003D1D3E"/>
    <w:rsid w:val="003D2634"/>
    <w:rsid w:val="003E2462"/>
    <w:rsid w:val="003E316C"/>
    <w:rsid w:val="003E612D"/>
    <w:rsid w:val="003F06C8"/>
    <w:rsid w:val="00407AFA"/>
    <w:rsid w:val="004111EF"/>
    <w:rsid w:val="00416730"/>
    <w:rsid w:val="004264C7"/>
    <w:rsid w:val="00431536"/>
    <w:rsid w:val="004337FB"/>
    <w:rsid w:val="00437AA2"/>
    <w:rsid w:val="00442555"/>
    <w:rsid w:val="00446CCF"/>
    <w:rsid w:val="00452F9C"/>
    <w:rsid w:val="00455273"/>
    <w:rsid w:val="004615FD"/>
    <w:rsid w:val="00464AFB"/>
    <w:rsid w:val="00465D1D"/>
    <w:rsid w:val="00476598"/>
    <w:rsid w:val="00476C29"/>
    <w:rsid w:val="00480BA8"/>
    <w:rsid w:val="00481BA8"/>
    <w:rsid w:val="004844B4"/>
    <w:rsid w:val="004932FD"/>
    <w:rsid w:val="0049435B"/>
    <w:rsid w:val="00496788"/>
    <w:rsid w:val="004A1303"/>
    <w:rsid w:val="004A7471"/>
    <w:rsid w:val="004B6539"/>
    <w:rsid w:val="004D0E74"/>
    <w:rsid w:val="004D3852"/>
    <w:rsid w:val="004D4211"/>
    <w:rsid w:val="004F013C"/>
    <w:rsid w:val="004F1C55"/>
    <w:rsid w:val="004F1FEC"/>
    <w:rsid w:val="004F23B2"/>
    <w:rsid w:val="004F2C77"/>
    <w:rsid w:val="004F486C"/>
    <w:rsid w:val="004F546B"/>
    <w:rsid w:val="004F5EB1"/>
    <w:rsid w:val="005079F6"/>
    <w:rsid w:val="0051080B"/>
    <w:rsid w:val="00513045"/>
    <w:rsid w:val="005211B1"/>
    <w:rsid w:val="0052270D"/>
    <w:rsid w:val="00530BD3"/>
    <w:rsid w:val="0053130A"/>
    <w:rsid w:val="0053205C"/>
    <w:rsid w:val="00537489"/>
    <w:rsid w:val="005446CF"/>
    <w:rsid w:val="005637D3"/>
    <w:rsid w:val="0057289A"/>
    <w:rsid w:val="005731B7"/>
    <w:rsid w:val="0057367C"/>
    <w:rsid w:val="005772D4"/>
    <w:rsid w:val="0058166F"/>
    <w:rsid w:val="005829E9"/>
    <w:rsid w:val="0059212F"/>
    <w:rsid w:val="00595A06"/>
    <w:rsid w:val="005A0DB2"/>
    <w:rsid w:val="005A57FB"/>
    <w:rsid w:val="005B07DA"/>
    <w:rsid w:val="005B12BD"/>
    <w:rsid w:val="005C326D"/>
    <w:rsid w:val="005C6372"/>
    <w:rsid w:val="005D10C1"/>
    <w:rsid w:val="005D7D94"/>
    <w:rsid w:val="005E078B"/>
    <w:rsid w:val="005E16F3"/>
    <w:rsid w:val="005E2812"/>
    <w:rsid w:val="005F2532"/>
    <w:rsid w:val="005F32F0"/>
    <w:rsid w:val="00620D7A"/>
    <w:rsid w:val="00620E48"/>
    <w:rsid w:val="006220F8"/>
    <w:rsid w:val="00626BE5"/>
    <w:rsid w:val="0063464A"/>
    <w:rsid w:val="0064488A"/>
    <w:rsid w:val="00652960"/>
    <w:rsid w:val="006550CB"/>
    <w:rsid w:val="00656142"/>
    <w:rsid w:val="00667828"/>
    <w:rsid w:val="006705F9"/>
    <w:rsid w:val="006779EB"/>
    <w:rsid w:val="006824E0"/>
    <w:rsid w:val="006861FD"/>
    <w:rsid w:val="00694DBF"/>
    <w:rsid w:val="006A093E"/>
    <w:rsid w:val="006A362E"/>
    <w:rsid w:val="006B5DDE"/>
    <w:rsid w:val="006B675A"/>
    <w:rsid w:val="006B6792"/>
    <w:rsid w:val="006C606F"/>
    <w:rsid w:val="006D5569"/>
    <w:rsid w:val="006D74A1"/>
    <w:rsid w:val="006E4C45"/>
    <w:rsid w:val="006E7916"/>
    <w:rsid w:val="006F03FB"/>
    <w:rsid w:val="006F2870"/>
    <w:rsid w:val="006F3322"/>
    <w:rsid w:val="006F5AC1"/>
    <w:rsid w:val="006F6246"/>
    <w:rsid w:val="00707707"/>
    <w:rsid w:val="0071012B"/>
    <w:rsid w:val="00710654"/>
    <w:rsid w:val="00723D9D"/>
    <w:rsid w:val="007270A3"/>
    <w:rsid w:val="00730F34"/>
    <w:rsid w:val="00732E3C"/>
    <w:rsid w:val="00741C47"/>
    <w:rsid w:val="00741CD4"/>
    <w:rsid w:val="00751783"/>
    <w:rsid w:val="00751E58"/>
    <w:rsid w:val="00751FD9"/>
    <w:rsid w:val="00752605"/>
    <w:rsid w:val="007546D5"/>
    <w:rsid w:val="00770347"/>
    <w:rsid w:val="00772395"/>
    <w:rsid w:val="00774515"/>
    <w:rsid w:val="00777B93"/>
    <w:rsid w:val="00782623"/>
    <w:rsid w:val="00783C80"/>
    <w:rsid w:val="007844B2"/>
    <w:rsid w:val="00786225"/>
    <w:rsid w:val="00791D00"/>
    <w:rsid w:val="007A5C1A"/>
    <w:rsid w:val="007A6631"/>
    <w:rsid w:val="007B6C07"/>
    <w:rsid w:val="007C47CF"/>
    <w:rsid w:val="007E3575"/>
    <w:rsid w:val="00800587"/>
    <w:rsid w:val="008142AC"/>
    <w:rsid w:val="008211FD"/>
    <w:rsid w:val="008247C2"/>
    <w:rsid w:val="00824EA3"/>
    <w:rsid w:val="00826787"/>
    <w:rsid w:val="00827372"/>
    <w:rsid w:val="008315B4"/>
    <w:rsid w:val="00840ACD"/>
    <w:rsid w:val="008472D6"/>
    <w:rsid w:val="008506EE"/>
    <w:rsid w:val="008518EF"/>
    <w:rsid w:val="00851C59"/>
    <w:rsid w:val="00851CD1"/>
    <w:rsid w:val="0087277E"/>
    <w:rsid w:val="00876839"/>
    <w:rsid w:val="00876F4E"/>
    <w:rsid w:val="00880CA2"/>
    <w:rsid w:val="00881911"/>
    <w:rsid w:val="0089558F"/>
    <w:rsid w:val="008A39D2"/>
    <w:rsid w:val="008A4F6E"/>
    <w:rsid w:val="008A6408"/>
    <w:rsid w:val="008A71A7"/>
    <w:rsid w:val="008B3D0B"/>
    <w:rsid w:val="008B539F"/>
    <w:rsid w:val="008B75D7"/>
    <w:rsid w:val="008C1C2C"/>
    <w:rsid w:val="008C756C"/>
    <w:rsid w:val="008D12A9"/>
    <w:rsid w:val="008E45E8"/>
    <w:rsid w:val="008E6593"/>
    <w:rsid w:val="008E6E4F"/>
    <w:rsid w:val="008F195D"/>
    <w:rsid w:val="008F2974"/>
    <w:rsid w:val="008F2A61"/>
    <w:rsid w:val="008F346F"/>
    <w:rsid w:val="008F7C2A"/>
    <w:rsid w:val="009016F9"/>
    <w:rsid w:val="009026E2"/>
    <w:rsid w:val="00910FDF"/>
    <w:rsid w:val="009175E0"/>
    <w:rsid w:val="00924329"/>
    <w:rsid w:val="009254BC"/>
    <w:rsid w:val="009313D0"/>
    <w:rsid w:val="00934E41"/>
    <w:rsid w:val="00942BFC"/>
    <w:rsid w:val="0094718C"/>
    <w:rsid w:val="00956748"/>
    <w:rsid w:val="00956BED"/>
    <w:rsid w:val="009572C7"/>
    <w:rsid w:val="00957731"/>
    <w:rsid w:val="0096585B"/>
    <w:rsid w:val="009803A5"/>
    <w:rsid w:val="00983519"/>
    <w:rsid w:val="009853C8"/>
    <w:rsid w:val="0098613B"/>
    <w:rsid w:val="0098788D"/>
    <w:rsid w:val="0099727D"/>
    <w:rsid w:val="009A2DE6"/>
    <w:rsid w:val="009B1B61"/>
    <w:rsid w:val="009C001A"/>
    <w:rsid w:val="009C40CA"/>
    <w:rsid w:val="009C6BA4"/>
    <w:rsid w:val="009C708D"/>
    <w:rsid w:val="009D669A"/>
    <w:rsid w:val="009D7E98"/>
    <w:rsid w:val="00A03C16"/>
    <w:rsid w:val="00A03EDD"/>
    <w:rsid w:val="00A222DF"/>
    <w:rsid w:val="00A33814"/>
    <w:rsid w:val="00A33FEE"/>
    <w:rsid w:val="00A46B81"/>
    <w:rsid w:val="00A47215"/>
    <w:rsid w:val="00A51430"/>
    <w:rsid w:val="00A60A21"/>
    <w:rsid w:val="00A656A9"/>
    <w:rsid w:val="00A65CCE"/>
    <w:rsid w:val="00A67738"/>
    <w:rsid w:val="00A71FC6"/>
    <w:rsid w:val="00A74C0A"/>
    <w:rsid w:val="00A763A4"/>
    <w:rsid w:val="00A77990"/>
    <w:rsid w:val="00A8687B"/>
    <w:rsid w:val="00A86986"/>
    <w:rsid w:val="00A93519"/>
    <w:rsid w:val="00A942F4"/>
    <w:rsid w:val="00A9568C"/>
    <w:rsid w:val="00A96D2C"/>
    <w:rsid w:val="00A97635"/>
    <w:rsid w:val="00AA0C4C"/>
    <w:rsid w:val="00AA1FFF"/>
    <w:rsid w:val="00AA653D"/>
    <w:rsid w:val="00AB261B"/>
    <w:rsid w:val="00AB60AE"/>
    <w:rsid w:val="00AC3330"/>
    <w:rsid w:val="00AD19A2"/>
    <w:rsid w:val="00AE1E14"/>
    <w:rsid w:val="00AF21C6"/>
    <w:rsid w:val="00B104D0"/>
    <w:rsid w:val="00B11C44"/>
    <w:rsid w:val="00B16B30"/>
    <w:rsid w:val="00B2070F"/>
    <w:rsid w:val="00B24241"/>
    <w:rsid w:val="00B314BA"/>
    <w:rsid w:val="00B34DC8"/>
    <w:rsid w:val="00B357D5"/>
    <w:rsid w:val="00B36379"/>
    <w:rsid w:val="00B40296"/>
    <w:rsid w:val="00B438A4"/>
    <w:rsid w:val="00B4677E"/>
    <w:rsid w:val="00B50DC7"/>
    <w:rsid w:val="00B52D14"/>
    <w:rsid w:val="00B5650B"/>
    <w:rsid w:val="00B60BC4"/>
    <w:rsid w:val="00B62E02"/>
    <w:rsid w:val="00B63050"/>
    <w:rsid w:val="00B632F0"/>
    <w:rsid w:val="00B73A0A"/>
    <w:rsid w:val="00B76C80"/>
    <w:rsid w:val="00B77659"/>
    <w:rsid w:val="00B81A22"/>
    <w:rsid w:val="00B85172"/>
    <w:rsid w:val="00B93669"/>
    <w:rsid w:val="00B93A96"/>
    <w:rsid w:val="00B94352"/>
    <w:rsid w:val="00B94D46"/>
    <w:rsid w:val="00B9643B"/>
    <w:rsid w:val="00BA0936"/>
    <w:rsid w:val="00BA1B95"/>
    <w:rsid w:val="00BB17F0"/>
    <w:rsid w:val="00BB3860"/>
    <w:rsid w:val="00BC72F8"/>
    <w:rsid w:val="00BD3D35"/>
    <w:rsid w:val="00BD4169"/>
    <w:rsid w:val="00BD7782"/>
    <w:rsid w:val="00BE2915"/>
    <w:rsid w:val="00BE4406"/>
    <w:rsid w:val="00BF0D0C"/>
    <w:rsid w:val="00BF58C5"/>
    <w:rsid w:val="00C02351"/>
    <w:rsid w:val="00C17F33"/>
    <w:rsid w:val="00C329A3"/>
    <w:rsid w:val="00C416A7"/>
    <w:rsid w:val="00C41C68"/>
    <w:rsid w:val="00C41E44"/>
    <w:rsid w:val="00C43771"/>
    <w:rsid w:val="00C45E50"/>
    <w:rsid w:val="00C509B3"/>
    <w:rsid w:val="00C511B0"/>
    <w:rsid w:val="00C51D60"/>
    <w:rsid w:val="00C54DE4"/>
    <w:rsid w:val="00C614F3"/>
    <w:rsid w:val="00C660E4"/>
    <w:rsid w:val="00C72B2E"/>
    <w:rsid w:val="00C730F6"/>
    <w:rsid w:val="00C75BD4"/>
    <w:rsid w:val="00C9022C"/>
    <w:rsid w:val="00C90C28"/>
    <w:rsid w:val="00C92284"/>
    <w:rsid w:val="00C96695"/>
    <w:rsid w:val="00CA347F"/>
    <w:rsid w:val="00CA778C"/>
    <w:rsid w:val="00CB3B63"/>
    <w:rsid w:val="00CB4650"/>
    <w:rsid w:val="00CF166E"/>
    <w:rsid w:val="00CF1B54"/>
    <w:rsid w:val="00CF653A"/>
    <w:rsid w:val="00D00970"/>
    <w:rsid w:val="00D03574"/>
    <w:rsid w:val="00D03959"/>
    <w:rsid w:val="00D0604D"/>
    <w:rsid w:val="00D06237"/>
    <w:rsid w:val="00D2799B"/>
    <w:rsid w:val="00D40478"/>
    <w:rsid w:val="00D5086D"/>
    <w:rsid w:val="00D50D71"/>
    <w:rsid w:val="00D511D0"/>
    <w:rsid w:val="00D51F2F"/>
    <w:rsid w:val="00D52E35"/>
    <w:rsid w:val="00D52F65"/>
    <w:rsid w:val="00D53C41"/>
    <w:rsid w:val="00D558FC"/>
    <w:rsid w:val="00D56D3F"/>
    <w:rsid w:val="00D62D3D"/>
    <w:rsid w:val="00D90F98"/>
    <w:rsid w:val="00DA20BE"/>
    <w:rsid w:val="00DA60B3"/>
    <w:rsid w:val="00DA60EE"/>
    <w:rsid w:val="00DB1C92"/>
    <w:rsid w:val="00DB704E"/>
    <w:rsid w:val="00DB7AEE"/>
    <w:rsid w:val="00DB7C49"/>
    <w:rsid w:val="00DE4A5C"/>
    <w:rsid w:val="00DE5350"/>
    <w:rsid w:val="00DF37D6"/>
    <w:rsid w:val="00DF633C"/>
    <w:rsid w:val="00E02285"/>
    <w:rsid w:val="00E02B24"/>
    <w:rsid w:val="00E0550C"/>
    <w:rsid w:val="00E107EF"/>
    <w:rsid w:val="00E1172C"/>
    <w:rsid w:val="00E16361"/>
    <w:rsid w:val="00E17D24"/>
    <w:rsid w:val="00E30C5C"/>
    <w:rsid w:val="00E30F5C"/>
    <w:rsid w:val="00E32124"/>
    <w:rsid w:val="00E50F0E"/>
    <w:rsid w:val="00E62A41"/>
    <w:rsid w:val="00E62EED"/>
    <w:rsid w:val="00E7022F"/>
    <w:rsid w:val="00E71051"/>
    <w:rsid w:val="00E71B47"/>
    <w:rsid w:val="00E7207B"/>
    <w:rsid w:val="00E7334B"/>
    <w:rsid w:val="00E8507C"/>
    <w:rsid w:val="00E935F9"/>
    <w:rsid w:val="00E93B51"/>
    <w:rsid w:val="00EA1265"/>
    <w:rsid w:val="00EA3A67"/>
    <w:rsid w:val="00EA79E8"/>
    <w:rsid w:val="00EB76AB"/>
    <w:rsid w:val="00EB771F"/>
    <w:rsid w:val="00ED0C7D"/>
    <w:rsid w:val="00ED5811"/>
    <w:rsid w:val="00EE34D2"/>
    <w:rsid w:val="00EE52C7"/>
    <w:rsid w:val="00EE6114"/>
    <w:rsid w:val="00EF2B0E"/>
    <w:rsid w:val="00F00052"/>
    <w:rsid w:val="00F07428"/>
    <w:rsid w:val="00F10D17"/>
    <w:rsid w:val="00F24DCB"/>
    <w:rsid w:val="00F279A8"/>
    <w:rsid w:val="00F27C6F"/>
    <w:rsid w:val="00F31CB5"/>
    <w:rsid w:val="00F32A63"/>
    <w:rsid w:val="00F37B17"/>
    <w:rsid w:val="00F415EC"/>
    <w:rsid w:val="00F43867"/>
    <w:rsid w:val="00F446F6"/>
    <w:rsid w:val="00F46950"/>
    <w:rsid w:val="00F46A56"/>
    <w:rsid w:val="00F46DA6"/>
    <w:rsid w:val="00F50CAE"/>
    <w:rsid w:val="00F7300B"/>
    <w:rsid w:val="00F80FD8"/>
    <w:rsid w:val="00FA428B"/>
    <w:rsid w:val="00FB0189"/>
    <w:rsid w:val="00FB0DE2"/>
    <w:rsid w:val="00FC6DB0"/>
    <w:rsid w:val="00FD0170"/>
    <w:rsid w:val="00FD4D5B"/>
    <w:rsid w:val="00FD577A"/>
    <w:rsid w:val="00FD5C99"/>
    <w:rsid w:val="00FF796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3B298"/>
  <w15:chartTrackingRefBased/>
  <w15:docId w15:val="{565F0B4B-93D6-4B42-8B18-DF2714C0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22DF"/>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inis">
    <w:name w:val="Lentelinis"/>
    <w:basedOn w:val="prastasis"/>
    <w:link w:val="LentelinisDiagrama"/>
    <w:qFormat/>
    <w:rsid w:val="00A222DF"/>
    <w:rPr>
      <w:lang w:val="lt-LT"/>
    </w:rPr>
  </w:style>
  <w:style w:type="character" w:customStyle="1" w:styleId="LentelinisDiagrama">
    <w:name w:val="Lentelinis Diagrama"/>
    <w:link w:val="Lentelinis"/>
    <w:rsid w:val="00A222DF"/>
    <w:rPr>
      <w:sz w:val="24"/>
      <w:szCs w:val="24"/>
      <w:lang w:val="lt-LT" w:eastAsia="en-US" w:bidi="ar-SA"/>
    </w:rPr>
  </w:style>
  <w:style w:type="paragraph" w:styleId="Antrats">
    <w:name w:val="header"/>
    <w:basedOn w:val="prastasis"/>
    <w:link w:val="AntratsDiagrama"/>
    <w:uiPriority w:val="99"/>
    <w:rsid w:val="001F47D2"/>
    <w:pPr>
      <w:tabs>
        <w:tab w:val="center" w:pos="4986"/>
        <w:tab w:val="right" w:pos="9972"/>
      </w:tabs>
    </w:pPr>
    <w:rPr>
      <w:lang w:val="x-none" w:eastAsia="x-none"/>
    </w:rPr>
  </w:style>
  <w:style w:type="character" w:customStyle="1" w:styleId="AntratsDiagrama">
    <w:name w:val="Antraštės Diagrama"/>
    <w:link w:val="Antrats"/>
    <w:uiPriority w:val="99"/>
    <w:rsid w:val="001F47D2"/>
    <w:rPr>
      <w:sz w:val="24"/>
      <w:szCs w:val="24"/>
    </w:rPr>
  </w:style>
  <w:style w:type="paragraph" w:styleId="Porat">
    <w:name w:val="footer"/>
    <w:basedOn w:val="prastasis"/>
    <w:link w:val="PoratDiagrama"/>
    <w:rsid w:val="001F47D2"/>
    <w:pPr>
      <w:tabs>
        <w:tab w:val="center" w:pos="4986"/>
        <w:tab w:val="right" w:pos="9972"/>
      </w:tabs>
    </w:pPr>
    <w:rPr>
      <w:lang w:val="x-none" w:eastAsia="x-none"/>
    </w:rPr>
  </w:style>
  <w:style w:type="character" w:customStyle="1" w:styleId="PoratDiagrama">
    <w:name w:val="Poraštė Diagrama"/>
    <w:link w:val="Porat"/>
    <w:rsid w:val="001F47D2"/>
    <w:rPr>
      <w:sz w:val="24"/>
      <w:szCs w:val="24"/>
    </w:rPr>
  </w:style>
  <w:style w:type="paragraph" w:styleId="Betarp">
    <w:name w:val="No Spacing"/>
    <w:uiPriority w:val="1"/>
    <w:qFormat/>
    <w:rsid w:val="0071012B"/>
    <w:rPr>
      <w:sz w:val="24"/>
      <w:szCs w:val="24"/>
      <w:lang w:val="en-US" w:eastAsia="en-US"/>
    </w:rPr>
  </w:style>
  <w:style w:type="paragraph" w:styleId="Pataisymai">
    <w:name w:val="Revision"/>
    <w:hidden/>
    <w:uiPriority w:val="99"/>
    <w:semiHidden/>
    <w:rsid w:val="006861FD"/>
    <w:rPr>
      <w:sz w:val="24"/>
      <w:szCs w:val="24"/>
      <w:lang w:val="en-US" w:eastAsia="en-US"/>
    </w:rPr>
  </w:style>
  <w:style w:type="paragraph" w:customStyle="1" w:styleId="Style0">
    <w:name w:val="Style0"/>
    <w:basedOn w:val="prastasis"/>
    <w:rsid w:val="006861FD"/>
    <w:rPr>
      <w:rFonts w:ascii="Arial" w:eastAsia="Arial" w:hAnsi="Arial" w:cs="Arial"/>
      <w:sz w:val="20"/>
      <w:szCs w:val="20"/>
      <w:lang w:val="lt-LT" w:eastAsia="lt-LT"/>
    </w:rPr>
  </w:style>
  <w:style w:type="character" w:styleId="Hipersaitas">
    <w:name w:val="Hyperlink"/>
    <w:rsid w:val="000F6A9F"/>
    <w:rPr>
      <w:color w:val="0066CC"/>
      <w:u w:val="single"/>
    </w:rPr>
  </w:style>
  <w:style w:type="character" w:styleId="Neapdorotaspaminjimas">
    <w:name w:val="Unresolved Mention"/>
    <w:uiPriority w:val="99"/>
    <w:semiHidden/>
    <w:unhideWhenUsed/>
    <w:rsid w:val="000F6A9F"/>
    <w:rPr>
      <w:color w:val="605E5C"/>
      <w:shd w:val="clear" w:color="auto" w:fill="E1DFDD"/>
    </w:rPr>
  </w:style>
  <w:style w:type="character" w:styleId="Komentaronuoroda">
    <w:name w:val="annotation reference"/>
    <w:basedOn w:val="Numatytasispastraiposriftas"/>
    <w:rsid w:val="00826787"/>
    <w:rPr>
      <w:sz w:val="16"/>
      <w:szCs w:val="16"/>
    </w:rPr>
  </w:style>
  <w:style w:type="paragraph" w:styleId="Komentarotekstas">
    <w:name w:val="annotation text"/>
    <w:basedOn w:val="prastasis"/>
    <w:link w:val="KomentarotekstasDiagrama"/>
    <w:rsid w:val="00826787"/>
    <w:rPr>
      <w:sz w:val="20"/>
      <w:szCs w:val="20"/>
    </w:rPr>
  </w:style>
  <w:style w:type="character" w:customStyle="1" w:styleId="KomentarotekstasDiagrama">
    <w:name w:val="Komentaro tekstas Diagrama"/>
    <w:basedOn w:val="Numatytasispastraiposriftas"/>
    <w:link w:val="Komentarotekstas"/>
    <w:rsid w:val="00826787"/>
    <w:rPr>
      <w:lang w:val="en-US" w:eastAsia="en-US"/>
    </w:rPr>
  </w:style>
  <w:style w:type="paragraph" w:styleId="Komentarotema">
    <w:name w:val="annotation subject"/>
    <w:basedOn w:val="Komentarotekstas"/>
    <w:next w:val="Komentarotekstas"/>
    <w:link w:val="KomentarotemaDiagrama"/>
    <w:rsid w:val="00826787"/>
    <w:rPr>
      <w:b/>
      <w:bCs/>
    </w:rPr>
  </w:style>
  <w:style w:type="character" w:customStyle="1" w:styleId="KomentarotemaDiagrama">
    <w:name w:val="Komentaro tema Diagrama"/>
    <w:basedOn w:val="KomentarotekstasDiagrama"/>
    <w:link w:val="Komentarotema"/>
    <w:rsid w:val="0082678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vile.lazauninkiene@zu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B9620-338C-4649-8B2C-6E48C4BF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3444</Words>
  <Characters>1964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Administracinių paslaugų teikimo aprašymų rengimo rekomendacijų</vt:lpstr>
      <vt:lpstr>Administracinių paslaugų teikimo aprašymų rengimo rekomendacijų </vt:lpstr>
    </vt:vector>
  </TitlesOfParts>
  <Company>ZUM</Company>
  <LinksUpToDate>false</LinksUpToDate>
  <CharactersWithSpaces>5398</CharactersWithSpaces>
  <SharedDoc>false</SharedDoc>
  <HLinks>
    <vt:vector size="12" baseType="variant">
      <vt:variant>
        <vt:i4>6881282</vt:i4>
      </vt:variant>
      <vt:variant>
        <vt:i4>3</vt:i4>
      </vt:variant>
      <vt:variant>
        <vt:i4>0</vt:i4>
      </vt:variant>
      <vt:variant>
        <vt:i4>5</vt:i4>
      </vt:variant>
      <vt:variant>
        <vt:lpwstr>mailto:oreta.grigaitiene@zum.lt</vt:lpwstr>
      </vt:variant>
      <vt:variant>
        <vt:lpwstr/>
      </vt:variant>
      <vt:variant>
        <vt:i4>6094890</vt:i4>
      </vt:variant>
      <vt:variant>
        <vt:i4>0</vt:i4>
      </vt:variant>
      <vt:variant>
        <vt:i4>0</vt:i4>
      </vt:variant>
      <vt:variant>
        <vt:i4>5</vt:i4>
      </vt:variant>
      <vt:variant>
        <vt:lpwstr>mailto:Algirdas.Sereika@zum.lt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Administracinių paslaugų teikimo aprašymų rengimo rekomendacijų</dc:title>
  <dc:subject/>
  <dc:creator>ZUM</dc:creator>
  <cp:keywords/>
  <cp:lastModifiedBy>Jovilė Lažauninkienė</cp:lastModifiedBy>
  <cp:revision>5</cp:revision>
  <cp:lastPrinted>2011-06-17T08:02:00Z</cp:lastPrinted>
  <dcterms:created xsi:type="dcterms:W3CDTF">2021-12-17T11:27:00Z</dcterms:created>
  <dcterms:modified xsi:type="dcterms:W3CDTF">2026-01-05T07:51:00Z</dcterms:modified>
</cp:coreProperties>
</file>