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EA24" w14:textId="72280149" w:rsidR="00B838AD" w:rsidRPr="00714F31" w:rsidRDefault="00B838AD" w:rsidP="003A513F">
      <w:pPr>
        <w:pStyle w:val="paveikslas"/>
        <w:framePr w:wrap="auto" w:x="5521" w:y="44"/>
      </w:pPr>
    </w:p>
    <w:p w14:paraId="3F28BF7B" w14:textId="564AE792" w:rsidR="0024280F" w:rsidRDefault="005731F5" w:rsidP="00061FAA">
      <w:pPr>
        <w:tabs>
          <w:tab w:val="left" w:pos="1418"/>
        </w:tabs>
        <w:rPr>
          <w:b/>
          <w:bCs/>
          <w:lang w:val="lt-LT"/>
        </w:rPr>
      </w:pPr>
      <w:r>
        <w:rPr>
          <w:b/>
          <w:bCs/>
          <w:szCs w:val="24"/>
          <w:lang w:val="lt-LT"/>
        </w:rPr>
        <w:t xml:space="preserve">                                             </w:t>
      </w:r>
      <w:r w:rsidR="005B26F1">
        <w:rPr>
          <w:b/>
          <w:bCs/>
          <w:lang w:val="lt-LT"/>
        </w:rPr>
        <w:t xml:space="preserve"> </w:t>
      </w:r>
      <w:r w:rsidR="005B26F1">
        <w:rPr>
          <w:b/>
          <w:bCs/>
          <w:lang w:val="lt-LT"/>
        </w:rPr>
        <w:tab/>
      </w:r>
      <w:r w:rsidR="00061FAA" w:rsidRPr="00E92F15">
        <w:rPr>
          <w:noProof/>
          <w:lang w:val="lt-LT"/>
        </w:rPr>
        <w:t xml:space="preserve">                           </w:t>
      </w:r>
      <w:r w:rsidR="00061FAA" w:rsidRPr="005706A2">
        <w:rPr>
          <w:noProof/>
        </w:rPr>
        <w:drawing>
          <wp:inline distT="0" distB="0" distL="0" distR="0" wp14:anchorId="12A2A07D" wp14:editId="03F383BA">
            <wp:extent cx="1000125" cy="684770"/>
            <wp:effectExtent l="0" t="0" r="0" b="1270"/>
            <wp:docPr id="1085379912" name="Paveikslėlis 3" descr="Paveikslėlis, kuriame yra eskizas, piešimas, Linijinis piešimas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79912" name="Paveikslėlis 3" descr="Paveikslėlis, kuriame yra eskizas, piešimas, Linijinis piešimas, iliustrac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6F1">
        <w:rPr>
          <w:b/>
          <w:bCs/>
          <w:lang w:val="lt-LT"/>
        </w:rPr>
        <w:tab/>
      </w:r>
    </w:p>
    <w:p w14:paraId="756D45D8" w14:textId="332F7859" w:rsidR="005731F5" w:rsidRPr="00B65AB6" w:rsidRDefault="005B26F1" w:rsidP="005731F5">
      <w:pPr>
        <w:rPr>
          <w:noProof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  <w:t xml:space="preserve">              </w:t>
      </w:r>
    </w:p>
    <w:p w14:paraId="072C471F" w14:textId="77777777" w:rsidR="00B65AB6" w:rsidRPr="00B65AB6" w:rsidRDefault="00B65AB6" w:rsidP="00B65AB6">
      <w:pPr>
        <w:jc w:val="center"/>
        <w:rPr>
          <w:b/>
          <w:sz w:val="28"/>
          <w:szCs w:val="28"/>
          <w:lang w:val="lt-LT"/>
        </w:rPr>
      </w:pPr>
      <w:r w:rsidRPr="00B65AB6">
        <w:rPr>
          <w:b/>
          <w:sz w:val="28"/>
          <w:szCs w:val="28"/>
          <w:lang w:val="lt-LT"/>
        </w:rPr>
        <w:t>LIETUVOS RESPUBLIKOS ŽEMĖS ŪKIO MINISTRAS</w:t>
      </w:r>
    </w:p>
    <w:p w14:paraId="48B135F2" w14:textId="77777777" w:rsidR="00B65AB6" w:rsidRPr="00B65AB6" w:rsidRDefault="00B65AB6" w:rsidP="00B65AB6">
      <w:pPr>
        <w:rPr>
          <w:b/>
          <w:sz w:val="28"/>
          <w:szCs w:val="28"/>
          <w:lang w:val="lt-LT"/>
        </w:rPr>
      </w:pPr>
    </w:p>
    <w:p w14:paraId="516F5BE8" w14:textId="77777777" w:rsidR="00B65AB6" w:rsidRPr="00B65AB6" w:rsidRDefault="00B65AB6" w:rsidP="00B65AB6">
      <w:pPr>
        <w:jc w:val="center"/>
        <w:rPr>
          <w:b/>
          <w:szCs w:val="24"/>
          <w:lang w:val="lt-LT"/>
        </w:rPr>
      </w:pPr>
      <w:r w:rsidRPr="00B65AB6">
        <w:rPr>
          <w:b/>
          <w:szCs w:val="24"/>
          <w:lang w:val="lt-LT"/>
        </w:rPr>
        <w:t>ĮSAKYMAS</w:t>
      </w:r>
    </w:p>
    <w:p w14:paraId="3825A8B3" w14:textId="77777777" w:rsidR="00B65AB6" w:rsidRPr="000D3123" w:rsidRDefault="00B65AB6" w:rsidP="00B65AB6">
      <w:pPr>
        <w:pStyle w:val="tajtip"/>
        <w:spacing w:after="0" w:line="276" w:lineRule="auto"/>
        <w:jc w:val="center"/>
        <w:rPr>
          <w:b/>
          <w:color w:val="000000"/>
        </w:rPr>
      </w:pPr>
      <w:r w:rsidRPr="00A03183">
        <w:rPr>
          <w:b/>
          <w:caps/>
        </w:rPr>
        <w:t>Dėl ŽEMĖS ŪKIO MINISTRO 2019 M. VASAR</w:t>
      </w:r>
      <w:r>
        <w:rPr>
          <w:b/>
          <w:caps/>
        </w:rPr>
        <w:t>I</w:t>
      </w:r>
      <w:r w:rsidRPr="00A03183">
        <w:rPr>
          <w:b/>
          <w:caps/>
        </w:rPr>
        <w:t>O 22 D. ĮSAKYMO nR. 3d-100 „</w:t>
      </w:r>
      <w:r>
        <w:rPr>
          <w:b/>
          <w:color w:val="000000"/>
        </w:rPr>
        <w:t>DĖL KOOPERACIJOS DARBO GRUPĖS SUDARYMO IR JOS DARBO REGLAMENTO PATVIRTINIMO</w:t>
      </w:r>
      <w:r w:rsidRPr="00A03183">
        <w:rPr>
          <w:b/>
          <w:caps/>
        </w:rPr>
        <w:t xml:space="preserve">“ pakeitimo </w:t>
      </w:r>
    </w:p>
    <w:p w14:paraId="17C5B791" w14:textId="77777777" w:rsidR="00B65AB6" w:rsidRPr="00B65AB6" w:rsidRDefault="00B65AB6" w:rsidP="00B65AB6">
      <w:pPr>
        <w:jc w:val="center"/>
        <w:rPr>
          <w:lang w:val="lt-LT"/>
        </w:rPr>
      </w:pPr>
    </w:p>
    <w:p w14:paraId="171FF5AB" w14:textId="6BC367E6" w:rsidR="00B65AB6" w:rsidRPr="00B65AB6" w:rsidRDefault="00B65AB6" w:rsidP="00B65AB6">
      <w:pPr>
        <w:spacing w:line="360" w:lineRule="auto"/>
        <w:jc w:val="center"/>
        <w:rPr>
          <w:lang w:val="lt-LT"/>
        </w:rPr>
      </w:pPr>
      <w:r w:rsidRPr="00B65AB6">
        <w:rPr>
          <w:lang w:val="lt-LT"/>
        </w:rPr>
        <w:t>2025 m.</w:t>
      </w:r>
      <w:r w:rsidR="001119F7">
        <w:rPr>
          <w:lang w:val="lt-LT"/>
        </w:rPr>
        <w:t xml:space="preserve"> gruodžio</w:t>
      </w:r>
      <w:r w:rsidRPr="00B65AB6">
        <w:rPr>
          <w:lang w:val="lt-LT"/>
        </w:rPr>
        <w:t xml:space="preserve"> </w:t>
      </w:r>
      <w:r w:rsidR="001119F7">
        <w:rPr>
          <w:lang w:val="lt-LT"/>
        </w:rPr>
        <w:t xml:space="preserve">10 </w:t>
      </w:r>
      <w:r w:rsidRPr="00B65AB6">
        <w:rPr>
          <w:lang w:val="lt-LT"/>
        </w:rPr>
        <w:t>d. Nr.</w:t>
      </w:r>
      <w:r w:rsidR="000A7735">
        <w:rPr>
          <w:lang w:val="lt-LT"/>
        </w:rPr>
        <w:t xml:space="preserve"> </w:t>
      </w:r>
      <w:r w:rsidR="001119F7">
        <w:rPr>
          <w:lang w:val="lt-LT"/>
        </w:rPr>
        <w:t>3D-616</w:t>
      </w:r>
    </w:p>
    <w:p w14:paraId="4020593E" w14:textId="77777777" w:rsidR="00B65AB6" w:rsidRPr="00A03183" w:rsidRDefault="00B65AB6" w:rsidP="00B65AB6">
      <w:pPr>
        <w:pStyle w:val="daturemas"/>
        <w:framePr w:w="0" w:h="0" w:hSpace="0" w:wrap="auto" w:vAnchor="margin" w:hAnchor="text" w:xAlign="left" w:yAlign="inline"/>
        <w:jc w:val="center"/>
        <w:rPr>
          <w:rFonts w:ascii="Times New Roman" w:hAnsi="Times New Roman"/>
          <w:sz w:val="24"/>
          <w:lang w:val="lt-LT"/>
        </w:rPr>
      </w:pPr>
      <w:r w:rsidRPr="00A03183">
        <w:rPr>
          <w:rFonts w:ascii="Times New Roman" w:hAnsi="Times New Roman"/>
          <w:sz w:val="24"/>
          <w:lang w:val="lt-LT"/>
        </w:rPr>
        <w:t>Vilnius</w:t>
      </w:r>
    </w:p>
    <w:p w14:paraId="340C7B3D" w14:textId="77777777" w:rsidR="00B65AB6" w:rsidRDefault="00B65AB6" w:rsidP="00B65AB6">
      <w:pPr>
        <w:pStyle w:val="tajtip"/>
        <w:spacing w:after="0" w:line="276" w:lineRule="auto"/>
      </w:pPr>
    </w:p>
    <w:p w14:paraId="5DE09339" w14:textId="2D1FC494" w:rsidR="00B65AB6" w:rsidRPr="00E12300" w:rsidRDefault="00B65AB6" w:rsidP="0030680F">
      <w:pPr>
        <w:pStyle w:val="tajtip"/>
        <w:spacing w:after="0" w:line="276" w:lineRule="auto"/>
        <w:ind w:firstLine="142"/>
        <w:jc w:val="both"/>
        <w:rPr>
          <w:bCs/>
          <w:color w:val="000000"/>
        </w:rPr>
      </w:pPr>
      <w:r>
        <w:t xml:space="preserve">          </w:t>
      </w:r>
      <w:r w:rsidRPr="0089167C">
        <w:t xml:space="preserve">P a k e i č i u  Lietuvos Respublikos žemės ūkio ministro 2019 m. vasario 22 d. įsakymą Nr. 3D-100 „Dėl </w:t>
      </w:r>
      <w:r w:rsidRPr="0089167C">
        <w:rPr>
          <w:bCs/>
          <w:color w:val="000000"/>
        </w:rPr>
        <w:t>Kooperacijos darbo grupės sudarymo ir jos darbo reglamento patvirtinimo</w:t>
      </w:r>
      <w:r>
        <w:rPr>
          <w:bCs/>
          <w:color w:val="000000"/>
        </w:rPr>
        <w:t>“</w:t>
      </w:r>
      <w:r w:rsidRPr="00F340E5">
        <w:rPr>
          <w:szCs w:val="20"/>
          <w:lang w:eastAsia="en-US"/>
        </w:rPr>
        <w:t xml:space="preserve"> </w:t>
      </w:r>
      <w:r w:rsidRPr="00F340E5">
        <w:t>ir 1 punktą išdėstau taip</w:t>
      </w:r>
      <w:r w:rsidRPr="0089167C">
        <w:t>:</w:t>
      </w:r>
    </w:p>
    <w:p w14:paraId="0B7CD72A" w14:textId="33B29C8D" w:rsidR="00B65AB6" w:rsidRPr="0089167C" w:rsidRDefault="00D10823" w:rsidP="00D10823">
      <w:pPr>
        <w:pStyle w:val="tajtip"/>
        <w:spacing w:after="0"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„1. </w:t>
      </w:r>
      <w:r w:rsidR="00B65AB6" w:rsidRPr="0089167C">
        <w:rPr>
          <w:color w:val="000000"/>
        </w:rPr>
        <w:t xml:space="preserve">S u d a r a u Kooperacijos darbo grupę (toliau – darbo grupė): </w:t>
      </w:r>
    </w:p>
    <w:p w14:paraId="4F57177C" w14:textId="77777777" w:rsidR="00B65AB6" w:rsidRPr="0089167C" w:rsidRDefault="00B65AB6" w:rsidP="00B65AB6">
      <w:pPr>
        <w:pStyle w:val="tajtip"/>
        <w:spacing w:after="0" w:line="276" w:lineRule="auto"/>
        <w:ind w:left="709"/>
        <w:jc w:val="both"/>
        <w:rPr>
          <w:color w:val="000000"/>
        </w:rPr>
      </w:pPr>
      <w:r w:rsidRPr="0089167C">
        <w:rPr>
          <w:color w:val="000000"/>
        </w:rPr>
        <w:t>Gediminas Tamašauskis – žemės ūkio viceministras, darbo grupės vadovas;</w:t>
      </w:r>
    </w:p>
    <w:p w14:paraId="5B2CD6D9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 xml:space="preserve">Dainius Arlauskas – Lietuvos grūdų augintojų asociacijos atstovas (jo nesant – Audrius Vanagas, Lietuvos grūdų augintojų asociacijos atstovas); </w:t>
      </w:r>
    </w:p>
    <w:p w14:paraId="623B24C3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Jonas Balkevičius – Žemės ūkio agentūros prie Žemės ūkio ministerijos direktorius (jo nesant – Alvydas Grigaliūnas, Žemės ūkio agentūros prie Žemės ūkio ministerijos Licencijavimo ir programų administravimo departamento Akreditavimo skyriaus vedėjas);</w:t>
      </w:r>
    </w:p>
    <w:p w14:paraId="11FE3631" w14:textId="2D71E7FA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Andrius Burlėga – Žemės ūkio ministerijos Teisėkūros ir atstovavimo skyriaus vedėjas</w:t>
      </w:r>
      <w:r w:rsidR="008F1F6B">
        <w:rPr>
          <w:szCs w:val="24"/>
          <w:lang w:val="lt-LT"/>
        </w:rPr>
        <w:t xml:space="preserve"> </w:t>
      </w:r>
      <w:r w:rsidR="008F1F6B" w:rsidRPr="008F1F6B">
        <w:rPr>
          <w:szCs w:val="24"/>
          <w:lang w:val="lt-LT"/>
        </w:rPr>
        <w:t>(jo nesant – Modestas Važnevičius</w:t>
      </w:r>
      <w:r w:rsidR="000F209B">
        <w:rPr>
          <w:szCs w:val="24"/>
          <w:lang w:val="lt-LT"/>
        </w:rPr>
        <w:t>,</w:t>
      </w:r>
      <w:r w:rsidR="008F1F6B" w:rsidRPr="008F1F6B">
        <w:rPr>
          <w:szCs w:val="24"/>
          <w:lang w:val="lt-LT"/>
        </w:rPr>
        <w:t xml:space="preserve"> </w:t>
      </w:r>
      <w:r w:rsidR="00C30943" w:rsidRPr="00B65AB6">
        <w:rPr>
          <w:szCs w:val="24"/>
          <w:lang w:val="lt-LT"/>
        </w:rPr>
        <w:t xml:space="preserve">Žemės ūkio ministerijos </w:t>
      </w:r>
      <w:r w:rsidR="008F1F6B" w:rsidRPr="008F1F6B">
        <w:rPr>
          <w:szCs w:val="24"/>
          <w:lang w:val="lt-LT"/>
        </w:rPr>
        <w:t>Teisėkūros ir atstovavimo skyriaus vyresnysis patarėjas)</w:t>
      </w:r>
      <w:r w:rsidRPr="008F1F6B">
        <w:rPr>
          <w:szCs w:val="24"/>
          <w:lang w:val="lt-LT"/>
        </w:rPr>
        <w:t>;</w:t>
      </w:r>
    </w:p>
    <w:p w14:paraId="6071B81C" w14:textId="6EA831CB" w:rsidR="00B65AB6" w:rsidRDefault="00B65AB6" w:rsidP="009C50F2">
      <w:pPr>
        <w:spacing w:line="276" w:lineRule="auto"/>
        <w:ind w:firstLine="709"/>
        <w:rPr>
          <w:szCs w:val="24"/>
          <w:lang w:val="lt-LT"/>
        </w:rPr>
      </w:pPr>
      <w:bookmarkStart w:id="0" w:name="_Hlk87280030"/>
      <w:r w:rsidRPr="00B65AB6">
        <w:rPr>
          <w:szCs w:val="24"/>
          <w:lang w:val="lt-LT"/>
        </w:rPr>
        <w:t>Jolita Čičiurkienė –</w:t>
      </w:r>
      <w:r w:rsidR="009C50F2">
        <w:rPr>
          <w:szCs w:val="24"/>
          <w:lang w:val="lt-LT"/>
        </w:rPr>
        <w:t xml:space="preserve"> Žemės ūkio ministerijos</w:t>
      </w:r>
      <w:r w:rsidRPr="00B65AB6">
        <w:rPr>
          <w:szCs w:val="24"/>
          <w:lang w:val="lt-LT"/>
        </w:rPr>
        <w:t xml:space="preserve"> Finansų ir biudžeto departamento Finansų ir apskaitos politikos įgyvendinimo skyriaus vedėja</w:t>
      </w:r>
      <w:r w:rsidR="009C50F2">
        <w:rPr>
          <w:szCs w:val="24"/>
          <w:lang w:val="lt-LT"/>
        </w:rPr>
        <w:t xml:space="preserve"> </w:t>
      </w:r>
      <w:r w:rsidR="009C50F2" w:rsidRPr="009C50F2">
        <w:rPr>
          <w:szCs w:val="24"/>
          <w:lang w:val="lt-LT"/>
        </w:rPr>
        <w:t>(jos nesant – Vaiva Benkunskienė,</w:t>
      </w:r>
      <w:r w:rsidR="009C50F2">
        <w:rPr>
          <w:szCs w:val="24"/>
          <w:lang w:val="lt-LT"/>
        </w:rPr>
        <w:t xml:space="preserve"> Žemės ūkio ministerijos</w:t>
      </w:r>
      <w:r w:rsidR="009C50F2" w:rsidRPr="009C50F2">
        <w:rPr>
          <w:szCs w:val="24"/>
          <w:lang w:val="lt-LT"/>
        </w:rPr>
        <w:t xml:space="preserve"> Finansų ir biudžeto departamento Finansų ir apskaitos politikos įgyvendinimo skyriaus vyriausioji specialistė)</w:t>
      </w:r>
      <w:r w:rsidRPr="00B65AB6">
        <w:rPr>
          <w:szCs w:val="24"/>
          <w:lang w:val="lt-LT"/>
        </w:rPr>
        <w:t>;</w:t>
      </w:r>
    </w:p>
    <w:bookmarkEnd w:id="0"/>
    <w:p w14:paraId="721ADF57" w14:textId="649FA5E1" w:rsidR="00B65AB6" w:rsidRPr="00B2170A" w:rsidRDefault="00A36AA2" w:rsidP="00B65AB6">
      <w:pPr>
        <w:spacing w:line="276" w:lineRule="auto"/>
        <w:ind w:firstLine="709"/>
        <w:rPr>
          <w:szCs w:val="24"/>
          <w:lang w:val="lt-LT"/>
        </w:rPr>
      </w:pPr>
      <w:r w:rsidRPr="00B2170A">
        <w:rPr>
          <w:szCs w:val="24"/>
          <w:lang w:val="lt-LT"/>
        </w:rPr>
        <w:t xml:space="preserve">Saulius </w:t>
      </w:r>
      <w:proofErr w:type="spellStart"/>
      <w:r w:rsidRPr="00B2170A">
        <w:rPr>
          <w:szCs w:val="24"/>
          <w:lang w:val="lt-LT"/>
        </w:rPr>
        <w:t>Daniulis</w:t>
      </w:r>
      <w:proofErr w:type="spellEnd"/>
      <w:r w:rsidR="00B65AB6" w:rsidRPr="00B2170A">
        <w:rPr>
          <w:szCs w:val="24"/>
          <w:lang w:val="lt-LT"/>
        </w:rPr>
        <w:t xml:space="preserve"> –  Lietuvos ekologinių ūkių asociacijos atstovas (jo nesant – </w:t>
      </w:r>
      <w:r w:rsidR="00B2170A" w:rsidRPr="00B2170A">
        <w:rPr>
          <w:szCs w:val="24"/>
          <w:lang w:val="lt-LT"/>
        </w:rPr>
        <w:t>Nikolajus Dubnikovas</w:t>
      </w:r>
      <w:r w:rsidR="00B65AB6" w:rsidRPr="00B2170A">
        <w:rPr>
          <w:szCs w:val="24"/>
          <w:lang w:val="lt-LT"/>
        </w:rPr>
        <w:t>, Lietuvos ekologinių ūkių asociacijos atstovas)</w:t>
      </w:r>
      <w:r w:rsidR="000F209B">
        <w:rPr>
          <w:szCs w:val="24"/>
          <w:lang w:val="lt-LT"/>
        </w:rPr>
        <w:t>;</w:t>
      </w:r>
    </w:p>
    <w:p w14:paraId="05B100DD" w14:textId="0AABD2B3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proofErr w:type="spellStart"/>
      <w:r w:rsidRPr="00B65AB6">
        <w:rPr>
          <w:szCs w:val="24"/>
          <w:lang w:val="lt-LT"/>
        </w:rPr>
        <w:t>J</w:t>
      </w:r>
      <w:r w:rsidR="00657B44">
        <w:rPr>
          <w:szCs w:val="24"/>
          <w:lang w:val="lt-LT"/>
        </w:rPr>
        <w:t>u</w:t>
      </w:r>
      <w:r w:rsidRPr="00B65AB6">
        <w:rPr>
          <w:szCs w:val="24"/>
          <w:lang w:val="lt-LT"/>
        </w:rPr>
        <w:t>ratė</w:t>
      </w:r>
      <w:proofErr w:type="spellEnd"/>
      <w:r w:rsidRPr="00B65AB6">
        <w:rPr>
          <w:szCs w:val="24"/>
          <w:lang w:val="lt-LT"/>
        </w:rPr>
        <w:t xml:space="preserve"> Dovydėnienė – Lietuvos pieno gamintojų asociacijos atstovė (jos nesant – Nijolė </w:t>
      </w:r>
      <w:proofErr w:type="spellStart"/>
      <w:r w:rsidRPr="00B65AB6">
        <w:rPr>
          <w:szCs w:val="24"/>
          <w:lang w:val="lt-LT"/>
        </w:rPr>
        <w:t>Barkauskienė</w:t>
      </w:r>
      <w:proofErr w:type="spellEnd"/>
      <w:r w:rsidRPr="00B65AB6">
        <w:rPr>
          <w:szCs w:val="24"/>
          <w:lang w:val="lt-LT"/>
        </w:rPr>
        <w:t>, Lietuvos pieno gamintojų asociacijos atstovė);</w:t>
      </w:r>
    </w:p>
    <w:p w14:paraId="727AC6F8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Tautvydas Gurskas – Lietuvos uogų augintojų asociacijos atstovas;</w:t>
      </w:r>
    </w:p>
    <w:p w14:paraId="6B300A22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 xml:space="preserve">Vilius Jundulas – Lietuvos žemės ūkio kooperatyvų asociacijos „Kooperacijos kelias“ atstovas (jo nesant – Mindaugas Maciulevičius, Lietuvos žemės ūkio kooperatyvų asociacijos „Kooperacijos kelias“ atstovas);  </w:t>
      </w:r>
    </w:p>
    <w:p w14:paraId="2D01A5E0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Dainius Kižauskas – Lietuvos žemės ūkio tarybos atstovas (jo nesant – Nerijus Gricius, Lietuvos žemės ūkio tarybos atstovas);</w:t>
      </w:r>
    </w:p>
    <w:p w14:paraId="33454F07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 xml:space="preserve">Jonas Kuzminskas – Lietuvos žemės ūkio kooperatyvų asociacijos „Kooperacijos kelias“ atstovas (jo nesant – Rolandas Jurkus, Lietuvos žemės ūkio kooperatyvų asociacijos „Kooperacijos kelias“ atstovas); </w:t>
      </w:r>
    </w:p>
    <w:p w14:paraId="04F5926B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lastRenderedPageBreak/>
        <w:t>Martynas Laukaitis – Lietuvos daržovių augintojų asociacijos atstovas (jo nesant – Indrė Lukoševičienė, Lietuvos daržovių augintojų asociacijos atstovė);</w:t>
      </w:r>
    </w:p>
    <w:p w14:paraId="5BFEC24D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Albinas Navickas – Lietuvos ūkininkų sąjungos atstovas (jo nesant – Martynas Puidokas, Lietuvos ūkininkų sąjungos atstovas);</w:t>
      </w:r>
    </w:p>
    <w:p w14:paraId="5770DCFD" w14:textId="64F69AB9" w:rsidR="00B65AB6" w:rsidRPr="00106D04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 xml:space="preserve">Mindaugas Petkevičius </w:t>
      </w:r>
      <w:r w:rsidR="006B2560" w:rsidRPr="00B65AB6">
        <w:rPr>
          <w:szCs w:val="24"/>
          <w:lang w:val="lt-LT"/>
        </w:rPr>
        <w:t>–</w:t>
      </w:r>
      <w:r w:rsidR="006B2560">
        <w:rPr>
          <w:szCs w:val="24"/>
          <w:lang w:val="lt-LT"/>
        </w:rPr>
        <w:t xml:space="preserve"> </w:t>
      </w:r>
      <w:r w:rsidRPr="00106D04">
        <w:rPr>
          <w:szCs w:val="24"/>
          <w:lang w:val="lt-LT"/>
        </w:rPr>
        <w:t>žemės ūkio ministro patarėjas;</w:t>
      </w:r>
    </w:p>
    <w:p w14:paraId="1FDAA7A9" w14:textId="24999287" w:rsidR="00B65AB6" w:rsidRPr="00106D04" w:rsidRDefault="00B65AB6" w:rsidP="00B65AB6">
      <w:pPr>
        <w:ind w:firstLine="709"/>
        <w:rPr>
          <w:strike/>
          <w:szCs w:val="24"/>
          <w:lang w:val="lt-LT"/>
        </w:rPr>
      </w:pPr>
      <w:r w:rsidRPr="00B65AB6">
        <w:rPr>
          <w:szCs w:val="24"/>
          <w:lang w:val="lt-LT"/>
        </w:rPr>
        <w:t>Robertas Pikšrys – Žemės ūkio ministerijos Kooperacijos ir valstybės pagalbos</w:t>
      </w:r>
      <w:r w:rsidRPr="00B65AB6">
        <w:rPr>
          <w:b/>
          <w:bCs/>
          <w:szCs w:val="24"/>
          <w:lang w:val="lt-LT"/>
        </w:rPr>
        <w:t xml:space="preserve"> </w:t>
      </w:r>
      <w:r w:rsidRPr="00B65AB6">
        <w:rPr>
          <w:szCs w:val="24"/>
          <w:lang w:val="lt-LT"/>
        </w:rPr>
        <w:t xml:space="preserve">skyriaus </w:t>
      </w:r>
      <w:r w:rsidRPr="00106D04">
        <w:rPr>
          <w:szCs w:val="24"/>
          <w:lang w:val="lt-LT"/>
        </w:rPr>
        <w:t>patarėjas;</w:t>
      </w:r>
    </w:p>
    <w:p w14:paraId="225EB864" w14:textId="77777777" w:rsidR="00B65AB6" w:rsidRPr="00B65AB6" w:rsidRDefault="00B65AB6" w:rsidP="00B65AB6">
      <w:pPr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Giedrė Pupšytė – Žemės ūkio ministerijos Kooperacijos ir valstybės pagalbos skyriaus vedėja;</w:t>
      </w:r>
    </w:p>
    <w:p w14:paraId="26D49E6F" w14:textId="77777777" w:rsid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>Aistė Sabaliauskaitė – Lietuvos žemės ūkio bendrovių asociacijos atstovė (jos nesant – Mindaugas Garuckas, Lietuvos žemės ūkio bendrovių asociacijos atstovas);</w:t>
      </w:r>
    </w:p>
    <w:p w14:paraId="6D3FB80B" w14:textId="150008F5" w:rsidR="00E92F15" w:rsidRPr="00B65AB6" w:rsidRDefault="00E92F15" w:rsidP="00B65AB6">
      <w:pPr>
        <w:spacing w:line="276" w:lineRule="auto"/>
        <w:ind w:firstLine="709"/>
        <w:rPr>
          <w:szCs w:val="24"/>
          <w:lang w:val="lt-LT"/>
        </w:rPr>
      </w:pPr>
      <w:r>
        <w:rPr>
          <w:szCs w:val="24"/>
          <w:lang w:val="lt-LT"/>
        </w:rPr>
        <w:t xml:space="preserve">Rita Sindikaitė </w:t>
      </w:r>
      <w:r w:rsidRPr="00B65AB6">
        <w:rPr>
          <w:szCs w:val="24"/>
          <w:lang w:val="lt-LT"/>
        </w:rPr>
        <w:t>– Žemės ūkio ministerijos Kooperacijos ir valstybės pagalbos skyriaus</w:t>
      </w:r>
      <w:r>
        <w:rPr>
          <w:szCs w:val="24"/>
          <w:lang w:val="lt-LT"/>
        </w:rPr>
        <w:t xml:space="preserve"> vyriausioji specialistė;</w:t>
      </w:r>
    </w:p>
    <w:p w14:paraId="45CED474" w14:textId="6A877245" w:rsidR="00B65AB6" w:rsidRPr="00B65AB6" w:rsidRDefault="00B65AB6" w:rsidP="00B65AB6">
      <w:pPr>
        <w:spacing w:line="276" w:lineRule="auto"/>
        <w:ind w:firstLine="709"/>
        <w:rPr>
          <w:strike/>
          <w:szCs w:val="24"/>
          <w:lang w:val="lt-LT"/>
        </w:rPr>
      </w:pPr>
      <w:r w:rsidRPr="00B65AB6">
        <w:rPr>
          <w:szCs w:val="24"/>
          <w:lang w:val="lt-LT"/>
        </w:rPr>
        <w:t>Jurgita Stakėnienė – Žemės ūkio ministerijos Europos Sąjungos</w:t>
      </w:r>
      <w:r w:rsidR="004E1DE5">
        <w:rPr>
          <w:szCs w:val="24"/>
          <w:lang w:val="lt-LT"/>
        </w:rPr>
        <w:t xml:space="preserve"> </w:t>
      </w:r>
      <w:r w:rsidRPr="00B65AB6">
        <w:rPr>
          <w:szCs w:val="24"/>
          <w:lang w:val="lt-LT"/>
        </w:rPr>
        <w:t>paramos politikos departamento direktorė (jos nesant – Kristina Indriošienė, Žemės ūkio ministerijos Europos Sąjungos paramos politikos departamento vyriausioji patarėja);</w:t>
      </w:r>
    </w:p>
    <w:p w14:paraId="2AB92E99" w14:textId="77777777" w:rsidR="00B65AB6" w:rsidRPr="00B65AB6" w:rsidRDefault="00B65AB6" w:rsidP="00B65AB6">
      <w:pPr>
        <w:spacing w:line="276" w:lineRule="auto"/>
        <w:ind w:firstLine="709"/>
        <w:rPr>
          <w:szCs w:val="24"/>
          <w:lang w:val="lt-LT"/>
        </w:rPr>
      </w:pPr>
      <w:r w:rsidRPr="00B65AB6">
        <w:rPr>
          <w:szCs w:val="24"/>
          <w:lang w:val="lt-LT"/>
        </w:rPr>
        <w:t xml:space="preserve">Petras Viršilas – Lietuvos žemės ūkio kooperatyvų asociacijos atstovas (jo nesant – Ovidijus </w:t>
      </w:r>
      <w:proofErr w:type="spellStart"/>
      <w:r w:rsidRPr="00B65AB6">
        <w:rPr>
          <w:szCs w:val="24"/>
          <w:lang w:val="lt-LT"/>
        </w:rPr>
        <w:t>Drulia</w:t>
      </w:r>
      <w:proofErr w:type="spellEnd"/>
      <w:r w:rsidRPr="00B65AB6">
        <w:rPr>
          <w:szCs w:val="24"/>
          <w:lang w:val="lt-LT"/>
        </w:rPr>
        <w:t>, Lietuvos žemės ūkio kooperatyvų asociacijos atstovas);</w:t>
      </w:r>
    </w:p>
    <w:p w14:paraId="1D3D6FDD" w14:textId="77777777" w:rsidR="00B65AB6" w:rsidRPr="00B65AB6" w:rsidRDefault="00B65AB6" w:rsidP="00B65AB6">
      <w:pPr>
        <w:spacing w:line="276" w:lineRule="auto"/>
        <w:ind w:firstLine="709"/>
        <w:rPr>
          <w:strike/>
          <w:szCs w:val="24"/>
          <w:lang w:val="lt-LT"/>
        </w:rPr>
      </w:pPr>
      <w:r w:rsidRPr="00B65AB6">
        <w:rPr>
          <w:szCs w:val="24"/>
          <w:lang w:val="lt-LT"/>
        </w:rPr>
        <w:t>Genadijus Vorobjovas – žemės ūkio ministro patarėjas;</w:t>
      </w:r>
    </w:p>
    <w:p w14:paraId="58F92150" w14:textId="77777777" w:rsidR="00B65AB6" w:rsidRPr="0089167C" w:rsidRDefault="00B65AB6" w:rsidP="00B65AB6">
      <w:pPr>
        <w:pStyle w:val="Default"/>
        <w:spacing w:line="276" w:lineRule="auto"/>
        <w:ind w:firstLine="709"/>
        <w:jc w:val="both"/>
      </w:pPr>
      <w:proofErr w:type="spellStart"/>
      <w:r w:rsidRPr="0089167C">
        <w:t>Jurita</w:t>
      </w:r>
      <w:proofErr w:type="spellEnd"/>
      <w:r w:rsidRPr="0089167C">
        <w:t xml:space="preserve"> </w:t>
      </w:r>
      <w:proofErr w:type="spellStart"/>
      <w:r w:rsidRPr="0089167C">
        <w:t>Zubauskienė</w:t>
      </w:r>
      <w:proofErr w:type="spellEnd"/>
      <w:r w:rsidRPr="0089167C">
        <w:t xml:space="preserve"> – Lietuvos žemės ūkio kooperatyvų asociacijos atstovė (jos nesant – Aurimas </w:t>
      </w:r>
      <w:proofErr w:type="spellStart"/>
      <w:r w:rsidRPr="0089167C">
        <w:t>Garlauskas</w:t>
      </w:r>
      <w:proofErr w:type="spellEnd"/>
      <w:r w:rsidRPr="0089167C">
        <w:t xml:space="preserve">, Lietuvos žemės ūkio kooperatyvų asociacijos atstovas); </w:t>
      </w:r>
    </w:p>
    <w:p w14:paraId="687FE475" w14:textId="77777777" w:rsidR="00B65AB6" w:rsidRPr="0089167C" w:rsidRDefault="00B65AB6" w:rsidP="00B65AB6">
      <w:pPr>
        <w:pStyle w:val="Default"/>
        <w:spacing w:line="276" w:lineRule="auto"/>
        <w:ind w:firstLine="709"/>
        <w:jc w:val="both"/>
      </w:pPr>
      <w:r w:rsidRPr="0089167C">
        <w:t xml:space="preserve">Aušra Žliobaitė – </w:t>
      </w:r>
      <w:r>
        <w:t>Lietuvos Respublikos ž</w:t>
      </w:r>
      <w:r w:rsidRPr="0089167C">
        <w:t xml:space="preserve">emės ūkio rūmų </w:t>
      </w:r>
      <w:r>
        <w:t xml:space="preserve">atstovė </w:t>
      </w:r>
      <w:r w:rsidRPr="0089167C">
        <w:t xml:space="preserve">(jos nesant – Agnė Ribašauskienė, </w:t>
      </w:r>
      <w:r>
        <w:t>Lietuvos Respublikos ž</w:t>
      </w:r>
      <w:r w:rsidRPr="0089167C">
        <w:t xml:space="preserve">emės ūkio rūmų </w:t>
      </w:r>
      <w:r>
        <w:t>atstovė</w:t>
      </w:r>
      <w:r w:rsidRPr="0089167C">
        <w:t>);</w:t>
      </w:r>
    </w:p>
    <w:p w14:paraId="0D6C5A03" w14:textId="77777777" w:rsidR="00B65AB6" w:rsidRPr="00B65AB6" w:rsidRDefault="00B65AB6" w:rsidP="00B65AB6">
      <w:pPr>
        <w:spacing w:line="276" w:lineRule="auto"/>
        <w:ind w:firstLine="720"/>
        <w:rPr>
          <w:szCs w:val="24"/>
          <w:lang w:val="lt-LT"/>
        </w:rPr>
      </w:pPr>
      <w:r w:rsidRPr="00B65AB6">
        <w:rPr>
          <w:szCs w:val="24"/>
          <w:lang w:val="lt-LT"/>
        </w:rPr>
        <w:t>Jan Žukovskis – Vytauto Didžiojo universiteto Žemės ūkio akademijos profesorius (jo nesant – Jurgita Zaleckienė, Vytauto Didžiojo universiteto Žemės ūkio akademijos docentė).“</w:t>
      </w:r>
    </w:p>
    <w:p w14:paraId="10C5E216" w14:textId="77777777" w:rsidR="00B65AB6" w:rsidRPr="00B65AB6" w:rsidRDefault="00B65AB6" w:rsidP="00B65AB6">
      <w:pPr>
        <w:spacing w:line="276" w:lineRule="auto"/>
        <w:rPr>
          <w:szCs w:val="24"/>
          <w:lang w:val="lt-LT"/>
        </w:rPr>
      </w:pPr>
    </w:p>
    <w:p w14:paraId="127F13ED" w14:textId="77777777" w:rsidR="00B65AB6" w:rsidRPr="00B65AB6" w:rsidRDefault="00B65AB6" w:rsidP="00106D04">
      <w:pPr>
        <w:spacing w:line="276" w:lineRule="auto"/>
        <w:jc w:val="center"/>
        <w:rPr>
          <w:szCs w:val="24"/>
          <w:lang w:val="lt-LT"/>
        </w:rPr>
      </w:pPr>
    </w:p>
    <w:p w14:paraId="302C2BD6" w14:textId="77777777" w:rsidR="00B65AB6" w:rsidRPr="00B65AB6" w:rsidRDefault="00B65AB6" w:rsidP="00B65AB6">
      <w:pPr>
        <w:spacing w:line="276" w:lineRule="auto"/>
        <w:rPr>
          <w:szCs w:val="24"/>
          <w:lang w:val="lt-LT"/>
        </w:rPr>
      </w:pPr>
    </w:p>
    <w:p w14:paraId="299A882F" w14:textId="77777777" w:rsidR="00B65AB6" w:rsidRPr="00B65AB6" w:rsidRDefault="00B65AB6" w:rsidP="00B65AB6">
      <w:pPr>
        <w:spacing w:line="276" w:lineRule="auto"/>
        <w:rPr>
          <w:szCs w:val="24"/>
          <w:lang w:val="lt-LT"/>
        </w:rPr>
      </w:pPr>
    </w:p>
    <w:p w14:paraId="4F3DDD3A" w14:textId="69EE166E" w:rsidR="00B27B0E" w:rsidRPr="00B65AB6" w:rsidRDefault="00B65AB6" w:rsidP="00B65AB6">
      <w:pPr>
        <w:rPr>
          <w:lang w:val="lt-LT" w:eastAsia="lt-LT"/>
        </w:rPr>
      </w:pPr>
      <w:r w:rsidRPr="00B65AB6">
        <w:rPr>
          <w:szCs w:val="24"/>
          <w:lang w:val="lt-LT"/>
        </w:rPr>
        <w:t>Žemės ūkio ministra</w:t>
      </w:r>
      <w:r w:rsidR="00857805">
        <w:rPr>
          <w:szCs w:val="24"/>
          <w:lang w:val="lt-LT"/>
        </w:rPr>
        <w:t>s</w:t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</w:r>
      <w:r w:rsidR="00DD26D8">
        <w:rPr>
          <w:szCs w:val="24"/>
          <w:lang w:val="lt-LT"/>
        </w:rPr>
        <w:tab/>
        <w:t xml:space="preserve">    Andrius Palionis</w:t>
      </w:r>
    </w:p>
    <w:sectPr w:rsidR="00B27B0E" w:rsidRPr="00B65AB6" w:rsidSect="00183932">
      <w:headerReference w:type="default" r:id="rId12"/>
      <w:headerReference w:type="first" r:id="rId13"/>
      <w:pgSz w:w="11907" w:h="16840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2F5D" w14:textId="77777777" w:rsidR="00A755DB" w:rsidRDefault="00A755DB">
      <w:r>
        <w:separator/>
      </w:r>
    </w:p>
  </w:endnote>
  <w:endnote w:type="continuationSeparator" w:id="0">
    <w:p w14:paraId="1767704C" w14:textId="77777777" w:rsidR="00A755DB" w:rsidRDefault="00A7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7A0B" w14:textId="77777777" w:rsidR="00A755DB" w:rsidRDefault="00A755DB">
      <w:r>
        <w:separator/>
      </w:r>
    </w:p>
  </w:footnote>
  <w:footnote w:type="continuationSeparator" w:id="0">
    <w:p w14:paraId="18512F00" w14:textId="77777777" w:rsidR="00A755DB" w:rsidRDefault="00A7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621446"/>
      <w:docPartObj>
        <w:docPartGallery w:val="Page Numbers (Top of Page)"/>
        <w:docPartUnique/>
      </w:docPartObj>
    </w:sdtPr>
    <w:sdtEndPr/>
    <w:sdtContent>
      <w:p w14:paraId="6A329009" w14:textId="6E83C800" w:rsidR="00E07F46" w:rsidRDefault="00E07F46">
        <w:pPr>
          <w:pStyle w:val="Antrats"/>
          <w:jc w:val="center"/>
        </w:pPr>
        <w:r>
          <w:t>2</w:t>
        </w:r>
      </w:p>
    </w:sdtContent>
  </w:sdt>
  <w:p w14:paraId="30CCA547" w14:textId="77777777" w:rsidR="00E07F46" w:rsidRPr="00017B49" w:rsidRDefault="00E07F46">
    <w:pPr>
      <w:pStyle w:val="Antrats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628C" w14:textId="44BB4FFF" w:rsidR="008F570D" w:rsidRPr="004065E0" w:rsidRDefault="008F570D" w:rsidP="00857805">
    <w:pPr>
      <w:pStyle w:val="Antrats"/>
      <w:rPr>
        <w:b/>
        <w:bCs/>
        <w:lang w:val="lt-LT"/>
      </w:rPr>
    </w:pPr>
    <w:r>
      <w:rPr>
        <w:lang w:val="lt-LT"/>
      </w:rPr>
      <w:tab/>
    </w:r>
    <w:r>
      <w:t xml:space="preserve">                                                                               </w:t>
    </w:r>
    <w:r w:rsidR="00857805">
      <w:t xml:space="preserve">                                                       </w:t>
    </w:r>
  </w:p>
  <w:p w14:paraId="464C6680" w14:textId="6ACC72BE" w:rsidR="008F570D" w:rsidRPr="008F570D" w:rsidRDefault="008F570D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492"/>
    <w:multiLevelType w:val="hybridMultilevel"/>
    <w:tmpl w:val="AA924E80"/>
    <w:lvl w:ilvl="0" w:tplc="3558C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E3575"/>
    <w:multiLevelType w:val="hybridMultilevel"/>
    <w:tmpl w:val="69A680CC"/>
    <w:lvl w:ilvl="0" w:tplc="6DD4F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61E2A"/>
    <w:multiLevelType w:val="hybridMultilevel"/>
    <w:tmpl w:val="9AB22B32"/>
    <w:lvl w:ilvl="0" w:tplc="FC8E58DE">
      <w:numFmt w:val="bullet"/>
      <w:lvlText w:val="–"/>
      <w:lvlJc w:val="left"/>
      <w:pPr>
        <w:ind w:left="29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 w15:restartNumberingAfterBreak="0">
    <w:nsid w:val="2BA64249"/>
    <w:multiLevelType w:val="hybridMultilevel"/>
    <w:tmpl w:val="13A2AB4E"/>
    <w:lvl w:ilvl="0" w:tplc="7B72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03026"/>
    <w:multiLevelType w:val="hybridMultilevel"/>
    <w:tmpl w:val="1D360A0E"/>
    <w:lvl w:ilvl="0" w:tplc="306607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6304F"/>
    <w:multiLevelType w:val="hybridMultilevel"/>
    <w:tmpl w:val="85DCD5C4"/>
    <w:lvl w:ilvl="0" w:tplc="464052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040808"/>
    <w:multiLevelType w:val="hybridMultilevel"/>
    <w:tmpl w:val="CB425DEA"/>
    <w:lvl w:ilvl="0" w:tplc="464052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172B4B"/>
    <w:multiLevelType w:val="hybridMultilevel"/>
    <w:tmpl w:val="5BEAB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6C38"/>
    <w:multiLevelType w:val="hybridMultilevel"/>
    <w:tmpl w:val="66FE7F86"/>
    <w:lvl w:ilvl="0" w:tplc="DE2A9A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1D09B9"/>
    <w:multiLevelType w:val="hybridMultilevel"/>
    <w:tmpl w:val="85DCD5C4"/>
    <w:lvl w:ilvl="0" w:tplc="464052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7602393">
    <w:abstractNumId w:val="1"/>
  </w:num>
  <w:num w:numId="2" w16cid:durableId="3938847">
    <w:abstractNumId w:val="5"/>
  </w:num>
  <w:num w:numId="3" w16cid:durableId="1731268667">
    <w:abstractNumId w:val="4"/>
  </w:num>
  <w:num w:numId="4" w16cid:durableId="355815187">
    <w:abstractNumId w:val="6"/>
  </w:num>
  <w:num w:numId="5" w16cid:durableId="156314714">
    <w:abstractNumId w:val="9"/>
  </w:num>
  <w:num w:numId="6" w16cid:durableId="729109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761746">
    <w:abstractNumId w:val="8"/>
  </w:num>
  <w:num w:numId="8" w16cid:durableId="1387754100">
    <w:abstractNumId w:val="3"/>
  </w:num>
  <w:num w:numId="9" w16cid:durableId="1249735716">
    <w:abstractNumId w:val="7"/>
  </w:num>
  <w:num w:numId="10" w16cid:durableId="978803041">
    <w:abstractNumId w:val="0"/>
  </w:num>
  <w:num w:numId="11" w16cid:durableId="101641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1C"/>
    <w:rsid w:val="00002558"/>
    <w:rsid w:val="00002B0D"/>
    <w:rsid w:val="00004EDB"/>
    <w:rsid w:val="00011027"/>
    <w:rsid w:val="00014E6D"/>
    <w:rsid w:val="00017B49"/>
    <w:rsid w:val="00021304"/>
    <w:rsid w:val="00021462"/>
    <w:rsid w:val="00032D8A"/>
    <w:rsid w:val="00061FAA"/>
    <w:rsid w:val="000622B0"/>
    <w:rsid w:val="0006781E"/>
    <w:rsid w:val="00071F1F"/>
    <w:rsid w:val="000776ED"/>
    <w:rsid w:val="000906FC"/>
    <w:rsid w:val="00092993"/>
    <w:rsid w:val="000A7735"/>
    <w:rsid w:val="000C771D"/>
    <w:rsid w:val="000D0033"/>
    <w:rsid w:val="000D30A7"/>
    <w:rsid w:val="000D4F43"/>
    <w:rsid w:val="000F0C87"/>
    <w:rsid w:val="000F17E9"/>
    <w:rsid w:val="000F209B"/>
    <w:rsid w:val="000F475A"/>
    <w:rsid w:val="000F53F4"/>
    <w:rsid w:val="000F6CCE"/>
    <w:rsid w:val="00100C7C"/>
    <w:rsid w:val="001038CC"/>
    <w:rsid w:val="00106AB2"/>
    <w:rsid w:val="00106D04"/>
    <w:rsid w:val="001119F7"/>
    <w:rsid w:val="001179E2"/>
    <w:rsid w:val="00121DAB"/>
    <w:rsid w:val="00122F80"/>
    <w:rsid w:val="00123E0D"/>
    <w:rsid w:val="00132902"/>
    <w:rsid w:val="001333CA"/>
    <w:rsid w:val="00140EC3"/>
    <w:rsid w:val="001433BD"/>
    <w:rsid w:val="00162E4D"/>
    <w:rsid w:val="0016548A"/>
    <w:rsid w:val="00172C3A"/>
    <w:rsid w:val="001800F3"/>
    <w:rsid w:val="00183932"/>
    <w:rsid w:val="00186F70"/>
    <w:rsid w:val="00194A3C"/>
    <w:rsid w:val="001A4D90"/>
    <w:rsid w:val="001A7F54"/>
    <w:rsid w:val="001B302A"/>
    <w:rsid w:val="001B328D"/>
    <w:rsid w:val="001B5A9F"/>
    <w:rsid w:val="001C31B0"/>
    <w:rsid w:val="001D463E"/>
    <w:rsid w:val="001D612F"/>
    <w:rsid w:val="001D7B64"/>
    <w:rsid w:val="001E1995"/>
    <w:rsid w:val="001E4ED5"/>
    <w:rsid w:val="001E781D"/>
    <w:rsid w:val="001F01D5"/>
    <w:rsid w:val="001F0CBC"/>
    <w:rsid w:val="001F5CDC"/>
    <w:rsid w:val="00201495"/>
    <w:rsid w:val="0021011B"/>
    <w:rsid w:val="0021376B"/>
    <w:rsid w:val="0021535F"/>
    <w:rsid w:val="002220E1"/>
    <w:rsid w:val="0022715E"/>
    <w:rsid w:val="00235C4E"/>
    <w:rsid w:val="0023664B"/>
    <w:rsid w:val="0024280F"/>
    <w:rsid w:val="00250F06"/>
    <w:rsid w:val="002611B1"/>
    <w:rsid w:val="00261A9C"/>
    <w:rsid w:val="002620EB"/>
    <w:rsid w:val="0026233D"/>
    <w:rsid w:val="00274FD6"/>
    <w:rsid w:val="002A115C"/>
    <w:rsid w:val="002A4582"/>
    <w:rsid w:val="002A6D24"/>
    <w:rsid w:val="002B3AAF"/>
    <w:rsid w:val="002C16D7"/>
    <w:rsid w:val="002D13E7"/>
    <w:rsid w:val="002D1777"/>
    <w:rsid w:val="002D47F9"/>
    <w:rsid w:val="002D4936"/>
    <w:rsid w:val="002D4B41"/>
    <w:rsid w:val="002D7B85"/>
    <w:rsid w:val="002E3544"/>
    <w:rsid w:val="002F70DD"/>
    <w:rsid w:val="0030680F"/>
    <w:rsid w:val="003068D3"/>
    <w:rsid w:val="00311144"/>
    <w:rsid w:val="00336956"/>
    <w:rsid w:val="00340762"/>
    <w:rsid w:val="00340E3F"/>
    <w:rsid w:val="00354FAE"/>
    <w:rsid w:val="0035750C"/>
    <w:rsid w:val="0039517E"/>
    <w:rsid w:val="003967DE"/>
    <w:rsid w:val="00397DF2"/>
    <w:rsid w:val="003A129F"/>
    <w:rsid w:val="003A513F"/>
    <w:rsid w:val="003D0982"/>
    <w:rsid w:val="003D4D8F"/>
    <w:rsid w:val="003D7A0A"/>
    <w:rsid w:val="003E13BF"/>
    <w:rsid w:val="003E375F"/>
    <w:rsid w:val="003F1408"/>
    <w:rsid w:val="003F666A"/>
    <w:rsid w:val="003F6A24"/>
    <w:rsid w:val="003F7CAA"/>
    <w:rsid w:val="004004F0"/>
    <w:rsid w:val="00402354"/>
    <w:rsid w:val="00403E48"/>
    <w:rsid w:val="00406287"/>
    <w:rsid w:val="00410BF1"/>
    <w:rsid w:val="004114A6"/>
    <w:rsid w:val="00413454"/>
    <w:rsid w:val="00426CCA"/>
    <w:rsid w:val="00426F9A"/>
    <w:rsid w:val="004346FC"/>
    <w:rsid w:val="004375F1"/>
    <w:rsid w:val="00444000"/>
    <w:rsid w:val="004472E1"/>
    <w:rsid w:val="0045659B"/>
    <w:rsid w:val="00457F3D"/>
    <w:rsid w:val="00460B20"/>
    <w:rsid w:val="00461629"/>
    <w:rsid w:val="004646F2"/>
    <w:rsid w:val="004741D4"/>
    <w:rsid w:val="0048074A"/>
    <w:rsid w:val="00480EB2"/>
    <w:rsid w:val="00482FC1"/>
    <w:rsid w:val="00483E20"/>
    <w:rsid w:val="00486426"/>
    <w:rsid w:val="00495786"/>
    <w:rsid w:val="004B7F6C"/>
    <w:rsid w:val="004C2FFE"/>
    <w:rsid w:val="004C602B"/>
    <w:rsid w:val="004D7774"/>
    <w:rsid w:val="004E1DE5"/>
    <w:rsid w:val="004E50CC"/>
    <w:rsid w:val="004F3D8D"/>
    <w:rsid w:val="004F73C9"/>
    <w:rsid w:val="005021E5"/>
    <w:rsid w:val="0051300D"/>
    <w:rsid w:val="005230BB"/>
    <w:rsid w:val="00530E4E"/>
    <w:rsid w:val="00537F76"/>
    <w:rsid w:val="00553674"/>
    <w:rsid w:val="00561024"/>
    <w:rsid w:val="0057312C"/>
    <w:rsid w:val="005731F5"/>
    <w:rsid w:val="00575CB3"/>
    <w:rsid w:val="00576AED"/>
    <w:rsid w:val="00585C5B"/>
    <w:rsid w:val="005A2D58"/>
    <w:rsid w:val="005A4D7A"/>
    <w:rsid w:val="005B26F1"/>
    <w:rsid w:val="005B3F8D"/>
    <w:rsid w:val="005B41DF"/>
    <w:rsid w:val="005C51A7"/>
    <w:rsid w:val="005C798C"/>
    <w:rsid w:val="005D22CC"/>
    <w:rsid w:val="005D7642"/>
    <w:rsid w:val="005E421E"/>
    <w:rsid w:val="005F2A8A"/>
    <w:rsid w:val="005F3389"/>
    <w:rsid w:val="005F37BC"/>
    <w:rsid w:val="005F6C25"/>
    <w:rsid w:val="006007B7"/>
    <w:rsid w:val="0060431B"/>
    <w:rsid w:val="006064FA"/>
    <w:rsid w:val="00610B11"/>
    <w:rsid w:val="00610ED4"/>
    <w:rsid w:val="006110D5"/>
    <w:rsid w:val="006147A6"/>
    <w:rsid w:val="0061558E"/>
    <w:rsid w:val="0063302C"/>
    <w:rsid w:val="00633AD0"/>
    <w:rsid w:val="0063449C"/>
    <w:rsid w:val="006401DB"/>
    <w:rsid w:val="006509E3"/>
    <w:rsid w:val="00650D5D"/>
    <w:rsid w:val="00657B44"/>
    <w:rsid w:val="006604A7"/>
    <w:rsid w:val="00665814"/>
    <w:rsid w:val="00665DDD"/>
    <w:rsid w:val="006753C0"/>
    <w:rsid w:val="00681A80"/>
    <w:rsid w:val="00686B5D"/>
    <w:rsid w:val="00692829"/>
    <w:rsid w:val="00692B70"/>
    <w:rsid w:val="006959AA"/>
    <w:rsid w:val="006965AF"/>
    <w:rsid w:val="006A01AA"/>
    <w:rsid w:val="006A1DA7"/>
    <w:rsid w:val="006A5C50"/>
    <w:rsid w:val="006A7385"/>
    <w:rsid w:val="006B0F0C"/>
    <w:rsid w:val="006B2560"/>
    <w:rsid w:val="006C1A46"/>
    <w:rsid w:val="006C3236"/>
    <w:rsid w:val="006C3296"/>
    <w:rsid w:val="006D0C18"/>
    <w:rsid w:val="006D2E19"/>
    <w:rsid w:val="006D7C19"/>
    <w:rsid w:val="006D7EA5"/>
    <w:rsid w:val="006E06EF"/>
    <w:rsid w:val="006E0F6A"/>
    <w:rsid w:val="006E6EB9"/>
    <w:rsid w:val="006F5C16"/>
    <w:rsid w:val="00700597"/>
    <w:rsid w:val="00703039"/>
    <w:rsid w:val="00712696"/>
    <w:rsid w:val="00714327"/>
    <w:rsid w:val="00714F31"/>
    <w:rsid w:val="00720D8E"/>
    <w:rsid w:val="00722CEC"/>
    <w:rsid w:val="007250B9"/>
    <w:rsid w:val="00741B0F"/>
    <w:rsid w:val="00745170"/>
    <w:rsid w:val="00746CB2"/>
    <w:rsid w:val="007520B7"/>
    <w:rsid w:val="00752DBA"/>
    <w:rsid w:val="00755BAC"/>
    <w:rsid w:val="00756E06"/>
    <w:rsid w:val="00760AA8"/>
    <w:rsid w:val="00767153"/>
    <w:rsid w:val="00767A2A"/>
    <w:rsid w:val="00770C42"/>
    <w:rsid w:val="0077150E"/>
    <w:rsid w:val="0077614E"/>
    <w:rsid w:val="00780059"/>
    <w:rsid w:val="00784B66"/>
    <w:rsid w:val="007854E0"/>
    <w:rsid w:val="00786724"/>
    <w:rsid w:val="00790A09"/>
    <w:rsid w:val="007939CB"/>
    <w:rsid w:val="00797956"/>
    <w:rsid w:val="007A0C9B"/>
    <w:rsid w:val="007A6EC5"/>
    <w:rsid w:val="007B187D"/>
    <w:rsid w:val="007C0ED6"/>
    <w:rsid w:val="007D1A05"/>
    <w:rsid w:val="007D2292"/>
    <w:rsid w:val="007F7154"/>
    <w:rsid w:val="007F769F"/>
    <w:rsid w:val="008042A9"/>
    <w:rsid w:val="008042C2"/>
    <w:rsid w:val="00807A0D"/>
    <w:rsid w:val="00813381"/>
    <w:rsid w:val="00814452"/>
    <w:rsid w:val="00823194"/>
    <w:rsid w:val="008255B2"/>
    <w:rsid w:val="0083019A"/>
    <w:rsid w:val="00831F2B"/>
    <w:rsid w:val="00846DB4"/>
    <w:rsid w:val="00851204"/>
    <w:rsid w:val="00857805"/>
    <w:rsid w:val="008614E9"/>
    <w:rsid w:val="00873869"/>
    <w:rsid w:val="0087426F"/>
    <w:rsid w:val="00874E03"/>
    <w:rsid w:val="0087643C"/>
    <w:rsid w:val="00876C0D"/>
    <w:rsid w:val="00883C20"/>
    <w:rsid w:val="00894FB0"/>
    <w:rsid w:val="008C1924"/>
    <w:rsid w:val="008D2D0D"/>
    <w:rsid w:val="008D449D"/>
    <w:rsid w:val="008D6CB1"/>
    <w:rsid w:val="008D7F3C"/>
    <w:rsid w:val="008E2497"/>
    <w:rsid w:val="008E481C"/>
    <w:rsid w:val="008E4F73"/>
    <w:rsid w:val="008E58FE"/>
    <w:rsid w:val="008E5B50"/>
    <w:rsid w:val="008F1F6B"/>
    <w:rsid w:val="008F3105"/>
    <w:rsid w:val="008F570D"/>
    <w:rsid w:val="008F7761"/>
    <w:rsid w:val="0090051D"/>
    <w:rsid w:val="00901552"/>
    <w:rsid w:val="00903922"/>
    <w:rsid w:val="00906388"/>
    <w:rsid w:val="0090753F"/>
    <w:rsid w:val="00915C1C"/>
    <w:rsid w:val="009174B1"/>
    <w:rsid w:val="00922070"/>
    <w:rsid w:val="009311F8"/>
    <w:rsid w:val="0093483D"/>
    <w:rsid w:val="00940B8A"/>
    <w:rsid w:val="00942546"/>
    <w:rsid w:val="0095624A"/>
    <w:rsid w:val="009705B0"/>
    <w:rsid w:val="00975F34"/>
    <w:rsid w:val="009841F2"/>
    <w:rsid w:val="00994294"/>
    <w:rsid w:val="009A581B"/>
    <w:rsid w:val="009A7E2E"/>
    <w:rsid w:val="009B29FC"/>
    <w:rsid w:val="009B49C5"/>
    <w:rsid w:val="009C50F2"/>
    <w:rsid w:val="009D0668"/>
    <w:rsid w:val="009D09EC"/>
    <w:rsid w:val="009D4D54"/>
    <w:rsid w:val="009E5150"/>
    <w:rsid w:val="009E6BCC"/>
    <w:rsid w:val="00A03183"/>
    <w:rsid w:val="00A04B96"/>
    <w:rsid w:val="00A303BC"/>
    <w:rsid w:val="00A31CB6"/>
    <w:rsid w:val="00A36AA2"/>
    <w:rsid w:val="00A53BD7"/>
    <w:rsid w:val="00A5490F"/>
    <w:rsid w:val="00A54B31"/>
    <w:rsid w:val="00A56DDB"/>
    <w:rsid w:val="00A62938"/>
    <w:rsid w:val="00A637DA"/>
    <w:rsid w:val="00A6663C"/>
    <w:rsid w:val="00A66A04"/>
    <w:rsid w:val="00A720FF"/>
    <w:rsid w:val="00A755DB"/>
    <w:rsid w:val="00A77F61"/>
    <w:rsid w:val="00A82AA0"/>
    <w:rsid w:val="00A83FD0"/>
    <w:rsid w:val="00A86B55"/>
    <w:rsid w:val="00A86D55"/>
    <w:rsid w:val="00AA1480"/>
    <w:rsid w:val="00AB7540"/>
    <w:rsid w:val="00AD36CA"/>
    <w:rsid w:val="00AD39BF"/>
    <w:rsid w:val="00AE0908"/>
    <w:rsid w:val="00AE37AA"/>
    <w:rsid w:val="00AF0F13"/>
    <w:rsid w:val="00AF3EBB"/>
    <w:rsid w:val="00AF50BB"/>
    <w:rsid w:val="00B0171E"/>
    <w:rsid w:val="00B03C19"/>
    <w:rsid w:val="00B05AEE"/>
    <w:rsid w:val="00B07739"/>
    <w:rsid w:val="00B07B07"/>
    <w:rsid w:val="00B20A23"/>
    <w:rsid w:val="00B2170A"/>
    <w:rsid w:val="00B23E8B"/>
    <w:rsid w:val="00B246E5"/>
    <w:rsid w:val="00B26C9B"/>
    <w:rsid w:val="00B27093"/>
    <w:rsid w:val="00B27B0E"/>
    <w:rsid w:val="00B3197D"/>
    <w:rsid w:val="00B33AB4"/>
    <w:rsid w:val="00B37224"/>
    <w:rsid w:val="00B44BDE"/>
    <w:rsid w:val="00B45B59"/>
    <w:rsid w:val="00B5727F"/>
    <w:rsid w:val="00B574C3"/>
    <w:rsid w:val="00B65AB6"/>
    <w:rsid w:val="00B71507"/>
    <w:rsid w:val="00B8005C"/>
    <w:rsid w:val="00B838AD"/>
    <w:rsid w:val="00B87F11"/>
    <w:rsid w:val="00B90F9B"/>
    <w:rsid w:val="00B948F5"/>
    <w:rsid w:val="00BA7F14"/>
    <w:rsid w:val="00BC120F"/>
    <w:rsid w:val="00BC1A6E"/>
    <w:rsid w:val="00BC3A0E"/>
    <w:rsid w:val="00BC68C6"/>
    <w:rsid w:val="00BD342D"/>
    <w:rsid w:val="00BD4543"/>
    <w:rsid w:val="00BE6826"/>
    <w:rsid w:val="00BF1F40"/>
    <w:rsid w:val="00BF3B85"/>
    <w:rsid w:val="00BF5175"/>
    <w:rsid w:val="00BF6B0F"/>
    <w:rsid w:val="00BF76EC"/>
    <w:rsid w:val="00C0241C"/>
    <w:rsid w:val="00C03993"/>
    <w:rsid w:val="00C07DBE"/>
    <w:rsid w:val="00C20101"/>
    <w:rsid w:val="00C266B0"/>
    <w:rsid w:val="00C30943"/>
    <w:rsid w:val="00C315FF"/>
    <w:rsid w:val="00C36236"/>
    <w:rsid w:val="00C41290"/>
    <w:rsid w:val="00C46E66"/>
    <w:rsid w:val="00C57FE5"/>
    <w:rsid w:val="00C64C9F"/>
    <w:rsid w:val="00C672AA"/>
    <w:rsid w:val="00C75DE2"/>
    <w:rsid w:val="00C81C32"/>
    <w:rsid w:val="00C83FF2"/>
    <w:rsid w:val="00C85573"/>
    <w:rsid w:val="00C901FA"/>
    <w:rsid w:val="00C91669"/>
    <w:rsid w:val="00C91D44"/>
    <w:rsid w:val="00C953F3"/>
    <w:rsid w:val="00CA37E2"/>
    <w:rsid w:val="00CA7251"/>
    <w:rsid w:val="00CC45D7"/>
    <w:rsid w:val="00CC4BE9"/>
    <w:rsid w:val="00CD0A97"/>
    <w:rsid w:val="00CD3720"/>
    <w:rsid w:val="00CD7518"/>
    <w:rsid w:val="00CF2630"/>
    <w:rsid w:val="00CF5BE1"/>
    <w:rsid w:val="00CF68B4"/>
    <w:rsid w:val="00D01B1D"/>
    <w:rsid w:val="00D106DA"/>
    <w:rsid w:val="00D10823"/>
    <w:rsid w:val="00D16FB7"/>
    <w:rsid w:val="00D21223"/>
    <w:rsid w:val="00D23AEA"/>
    <w:rsid w:val="00D25B9A"/>
    <w:rsid w:val="00D27AF9"/>
    <w:rsid w:val="00D30BE5"/>
    <w:rsid w:val="00D31B43"/>
    <w:rsid w:val="00D36314"/>
    <w:rsid w:val="00D37075"/>
    <w:rsid w:val="00D377CA"/>
    <w:rsid w:val="00D509F1"/>
    <w:rsid w:val="00D5388C"/>
    <w:rsid w:val="00D84B0A"/>
    <w:rsid w:val="00D8543C"/>
    <w:rsid w:val="00D91450"/>
    <w:rsid w:val="00D932DA"/>
    <w:rsid w:val="00D94045"/>
    <w:rsid w:val="00D9414D"/>
    <w:rsid w:val="00DA006C"/>
    <w:rsid w:val="00DA7C85"/>
    <w:rsid w:val="00DC562E"/>
    <w:rsid w:val="00DC79E8"/>
    <w:rsid w:val="00DC7ABA"/>
    <w:rsid w:val="00DD26D8"/>
    <w:rsid w:val="00DD3824"/>
    <w:rsid w:val="00DE0DE2"/>
    <w:rsid w:val="00DE1A74"/>
    <w:rsid w:val="00DE1D0F"/>
    <w:rsid w:val="00DE2185"/>
    <w:rsid w:val="00DE2797"/>
    <w:rsid w:val="00DE55D7"/>
    <w:rsid w:val="00DE6A63"/>
    <w:rsid w:val="00DF075A"/>
    <w:rsid w:val="00DF4742"/>
    <w:rsid w:val="00E07F46"/>
    <w:rsid w:val="00E1683B"/>
    <w:rsid w:val="00E20C27"/>
    <w:rsid w:val="00E42C03"/>
    <w:rsid w:val="00E5153B"/>
    <w:rsid w:val="00E57576"/>
    <w:rsid w:val="00E87F2C"/>
    <w:rsid w:val="00E92F15"/>
    <w:rsid w:val="00E94161"/>
    <w:rsid w:val="00E97809"/>
    <w:rsid w:val="00ED1DB2"/>
    <w:rsid w:val="00ED3D50"/>
    <w:rsid w:val="00EE286C"/>
    <w:rsid w:val="00EE7958"/>
    <w:rsid w:val="00EF08B3"/>
    <w:rsid w:val="00EF35B8"/>
    <w:rsid w:val="00EF3B5D"/>
    <w:rsid w:val="00EF6798"/>
    <w:rsid w:val="00F00873"/>
    <w:rsid w:val="00F07261"/>
    <w:rsid w:val="00F075E9"/>
    <w:rsid w:val="00F10519"/>
    <w:rsid w:val="00F115C3"/>
    <w:rsid w:val="00F13CC0"/>
    <w:rsid w:val="00F213AB"/>
    <w:rsid w:val="00F22AB4"/>
    <w:rsid w:val="00F26C10"/>
    <w:rsid w:val="00F34E50"/>
    <w:rsid w:val="00F3553F"/>
    <w:rsid w:val="00F41A82"/>
    <w:rsid w:val="00F44CFB"/>
    <w:rsid w:val="00F50FB6"/>
    <w:rsid w:val="00F5485D"/>
    <w:rsid w:val="00F5793C"/>
    <w:rsid w:val="00F60974"/>
    <w:rsid w:val="00F610FD"/>
    <w:rsid w:val="00F90CC5"/>
    <w:rsid w:val="00FA0BAB"/>
    <w:rsid w:val="00FA3314"/>
    <w:rsid w:val="00FA39C9"/>
    <w:rsid w:val="00FA57E4"/>
    <w:rsid w:val="00FA60F2"/>
    <w:rsid w:val="00FB26C0"/>
    <w:rsid w:val="00FC3589"/>
    <w:rsid w:val="00FC447D"/>
    <w:rsid w:val="00FD39D9"/>
    <w:rsid w:val="00FD6765"/>
    <w:rsid w:val="00FD67B6"/>
    <w:rsid w:val="00FE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4E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F0087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A4D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4D90"/>
    <w:pPr>
      <w:overflowPunct/>
      <w:autoSpaceDE/>
      <w:autoSpaceDN/>
      <w:adjustRightInd/>
      <w:jc w:val="left"/>
      <w:textAlignment w:val="auto"/>
    </w:pPr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4D90"/>
    <w:rPr>
      <w:sz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312C"/>
    <w:rPr>
      <w:lang w:val="en-GB" w:eastAsia="en-US"/>
    </w:rPr>
  </w:style>
  <w:style w:type="paragraph" w:customStyle="1" w:styleId="tajtip">
    <w:name w:val="tajtip"/>
    <w:basedOn w:val="prastasis"/>
    <w:rsid w:val="00D509F1"/>
    <w:pPr>
      <w:overflowPunct/>
      <w:autoSpaceDE/>
      <w:autoSpaceDN/>
      <w:adjustRightInd/>
      <w:spacing w:after="150"/>
      <w:jc w:val="left"/>
      <w:textAlignment w:val="auto"/>
    </w:pPr>
    <w:rPr>
      <w:szCs w:val="24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B29FC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B29FC"/>
    <w:rPr>
      <w:b/>
      <w:bCs/>
      <w:sz w:val="20"/>
      <w:lang w:val="en-GB" w:eastAsia="en-US"/>
    </w:rPr>
  </w:style>
  <w:style w:type="paragraph" w:customStyle="1" w:styleId="Default">
    <w:name w:val="Default"/>
    <w:rsid w:val="001A7F54"/>
    <w:pPr>
      <w:autoSpaceDE w:val="0"/>
      <w:autoSpaceDN w:val="0"/>
      <w:adjustRightInd w:val="0"/>
      <w:jc w:val="left"/>
    </w:pPr>
    <w:rPr>
      <w:color w:val="000000"/>
      <w:szCs w:val="24"/>
    </w:rPr>
  </w:style>
  <w:style w:type="paragraph" w:styleId="Pataisymai">
    <w:name w:val="Revision"/>
    <w:hidden/>
    <w:uiPriority w:val="99"/>
    <w:semiHidden/>
    <w:rsid w:val="00807A0D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s.piksrys\AppData\Local\Microsoft\Windows\INetCache\Content.MSO\463763D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C03BE7C044BB32DF2297F30B298" ma:contentTypeVersion="9" ma:contentTypeDescription="Create a new document." ma:contentTypeScope="" ma:versionID="f1d27f1080ce7dd82ce41d5b4a0c780b">
  <xsd:schema xmlns:xsd="http://www.w3.org/2001/XMLSchema" xmlns:xs="http://www.w3.org/2001/XMLSchema" xmlns:p="http://schemas.microsoft.com/office/2006/metadata/properties" xmlns:ns3="01a1a04f-cfd1-4710-92c9-45d62913f610" xmlns:ns4="85cb3650-d970-4980-99bc-a4fc4ccb9bec" targetNamespace="http://schemas.microsoft.com/office/2006/metadata/properties" ma:root="true" ma:fieldsID="7b1f65b1289cbce783ae630ae9379617" ns3:_="" ns4:_="">
    <xsd:import namespace="01a1a04f-cfd1-4710-92c9-45d62913f610"/>
    <xsd:import namespace="85cb3650-d970-4980-99bc-a4fc4ccb9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a04f-cfd1-4710-92c9-45d62913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3650-d970-4980-99bc-a4fc4ccb9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6BF85-B9D4-4582-90B1-EF96CE44B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4981B-8930-4B8D-85EF-8B42783281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A5749-A88F-418B-BE5A-615629287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B4C14-59BA-4382-BBA4-C04F74BB3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1a04f-cfd1-4710-92c9-45d62913f610"/>
    <ds:schemaRef ds:uri="85cb3650-d970-4980-99bc-a4fc4ccb9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463763D6</Template>
  <TotalTime>0</TotalTime>
  <Pages>2</Pages>
  <Words>495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2025-12-15T07:37:00Z</dcterms:created>
  <dcterms:modified xsi:type="dcterms:W3CDTF">2025-12-15T07:53:00Z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0x0101001A46EC03BE7C044BB32DF2297F30B298</vt:lpwstr>
  </property>
</Properties>
</file>