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5636" w14:textId="6F0A5F24" w:rsidR="00F041D9" w:rsidRPr="00F041D9" w:rsidRDefault="00F041D9" w:rsidP="00F041D9">
      <w:pPr>
        <w:rPr>
          <w:bCs/>
          <w:i/>
          <w:szCs w:val="24"/>
          <w:lang w:val="lt-LT"/>
        </w:rPr>
      </w:pPr>
      <w:bookmarkStart w:id="0" w:name="_Hlk71613469"/>
      <w:bookmarkStart w:id="1" w:name="_Hlk3890983"/>
      <w:r w:rsidRPr="00640938">
        <w:rPr>
          <w:bCs/>
          <w:i/>
          <w:szCs w:val="24"/>
          <w:lang w:val="lt-LT"/>
        </w:rPr>
        <w:t>Suvestinė redakcija nuo 2025-05-</w:t>
      </w:r>
      <w:r w:rsidR="00640938" w:rsidRPr="00640938">
        <w:rPr>
          <w:bCs/>
          <w:i/>
          <w:szCs w:val="24"/>
          <w:lang w:val="lt-LT"/>
        </w:rPr>
        <w:t>22</w:t>
      </w:r>
    </w:p>
    <w:p w14:paraId="60C5F9BA" w14:textId="77777777" w:rsidR="00F041D9" w:rsidRDefault="00F041D9" w:rsidP="00F041D9">
      <w:pPr>
        <w:tabs>
          <w:tab w:val="left" w:pos="1304"/>
          <w:tab w:val="left" w:pos="1457"/>
          <w:tab w:val="left" w:pos="1604"/>
          <w:tab w:val="left" w:pos="1757"/>
        </w:tabs>
        <w:suppressAutoHyphens/>
        <w:jc w:val="left"/>
        <w:rPr>
          <w:szCs w:val="24"/>
          <w:lang w:val="lt-LT" w:eastAsia="zh-CN"/>
        </w:rPr>
      </w:pPr>
    </w:p>
    <w:p w14:paraId="17577C2D" w14:textId="1059D17A" w:rsidR="001407D8" w:rsidRPr="0001317D" w:rsidRDefault="001407D8" w:rsidP="001407D8">
      <w:pPr>
        <w:tabs>
          <w:tab w:val="left" w:pos="1304"/>
          <w:tab w:val="left" w:pos="1457"/>
          <w:tab w:val="left" w:pos="1604"/>
          <w:tab w:val="left" w:pos="1757"/>
        </w:tabs>
        <w:suppressAutoHyphens/>
        <w:ind w:left="5040"/>
        <w:rPr>
          <w:lang w:val="lt-LT"/>
        </w:rPr>
      </w:pPr>
      <w:r w:rsidRPr="0001317D">
        <w:rPr>
          <w:szCs w:val="24"/>
          <w:lang w:val="lt-LT" w:eastAsia="zh-CN"/>
        </w:rPr>
        <w:t>PATVIRTINTA</w:t>
      </w:r>
    </w:p>
    <w:p w14:paraId="1243774F" w14:textId="77777777" w:rsidR="001407D8" w:rsidRDefault="001407D8" w:rsidP="001407D8">
      <w:pPr>
        <w:tabs>
          <w:tab w:val="left" w:pos="1304"/>
          <w:tab w:val="left" w:pos="1457"/>
          <w:tab w:val="left" w:pos="1604"/>
          <w:tab w:val="left" w:pos="1757"/>
        </w:tabs>
        <w:suppressAutoHyphens/>
        <w:ind w:left="5040"/>
        <w:rPr>
          <w:szCs w:val="24"/>
          <w:lang w:val="lt-LT" w:eastAsia="zh-CN"/>
        </w:rPr>
      </w:pPr>
      <w:r w:rsidRPr="0001317D">
        <w:rPr>
          <w:szCs w:val="24"/>
          <w:lang w:val="lt-LT" w:eastAsia="zh-CN"/>
        </w:rPr>
        <w:t xml:space="preserve">Lietuvos Respublikos </w:t>
      </w:r>
      <w:r w:rsidRPr="0001317D">
        <w:rPr>
          <w:szCs w:val="24"/>
          <w:lang w:val="lt-LT"/>
        </w:rPr>
        <w:t>žemės ūkio</w:t>
      </w:r>
      <w:r w:rsidRPr="0001317D">
        <w:rPr>
          <w:szCs w:val="24"/>
          <w:lang w:val="lt-LT" w:eastAsia="zh-CN"/>
        </w:rPr>
        <w:t xml:space="preserve"> ministro </w:t>
      </w:r>
      <w:r w:rsidR="001E4069" w:rsidRPr="00D62E12">
        <w:rPr>
          <w:szCs w:val="24"/>
          <w:lang w:val="lt-LT" w:eastAsia="zh-CN"/>
        </w:rPr>
        <w:t xml:space="preserve">2021 m. </w:t>
      </w:r>
      <w:r w:rsidR="001E4069">
        <w:rPr>
          <w:szCs w:val="24"/>
          <w:lang w:val="lt-LT" w:eastAsia="zh-CN"/>
        </w:rPr>
        <w:t xml:space="preserve">liepos 23 </w:t>
      </w:r>
      <w:r w:rsidR="001E4069" w:rsidRPr="00D62E12">
        <w:rPr>
          <w:szCs w:val="24"/>
          <w:lang w:val="lt-LT" w:eastAsia="zh-CN"/>
        </w:rPr>
        <w:t>d. įsakymo Nr. 3D-</w:t>
      </w:r>
      <w:r w:rsidR="001E4069">
        <w:rPr>
          <w:szCs w:val="24"/>
          <w:lang w:val="lt-LT" w:eastAsia="zh-CN"/>
        </w:rPr>
        <w:t>468</w:t>
      </w:r>
    </w:p>
    <w:bookmarkEnd w:id="0"/>
    <w:p w14:paraId="4144C493" w14:textId="77777777" w:rsidR="004534A0" w:rsidRDefault="004534A0" w:rsidP="00961E36">
      <w:pPr>
        <w:widowControl w:val="0"/>
        <w:tabs>
          <w:tab w:val="left" w:pos="-142"/>
          <w:tab w:val="left" w:pos="0"/>
          <w:tab w:val="left" w:pos="142"/>
          <w:tab w:val="left" w:pos="1134"/>
        </w:tabs>
        <w:suppressAutoHyphens/>
        <w:ind w:left="567" w:right="9"/>
        <w:jc w:val="center"/>
        <w:rPr>
          <w:b/>
          <w:bCs/>
          <w:lang w:val="lt-LT"/>
        </w:rPr>
      </w:pPr>
    </w:p>
    <w:p w14:paraId="0636220F" w14:textId="77777777" w:rsidR="009B2915" w:rsidRDefault="009B2915" w:rsidP="00961E36">
      <w:pPr>
        <w:widowControl w:val="0"/>
        <w:tabs>
          <w:tab w:val="left" w:pos="-142"/>
          <w:tab w:val="left" w:pos="0"/>
          <w:tab w:val="left" w:pos="142"/>
          <w:tab w:val="left" w:pos="1134"/>
        </w:tabs>
        <w:suppressAutoHyphens/>
        <w:ind w:left="567" w:right="9"/>
        <w:jc w:val="center"/>
        <w:rPr>
          <w:b/>
          <w:bCs/>
          <w:lang w:val="lt-LT"/>
        </w:rPr>
      </w:pPr>
    </w:p>
    <w:p w14:paraId="65C54714" w14:textId="77777777" w:rsidR="001E6940" w:rsidRDefault="00322A64" w:rsidP="00961E36">
      <w:pPr>
        <w:widowControl w:val="0"/>
        <w:tabs>
          <w:tab w:val="left" w:pos="-142"/>
          <w:tab w:val="left" w:pos="0"/>
          <w:tab w:val="left" w:pos="142"/>
          <w:tab w:val="left" w:pos="1134"/>
        </w:tabs>
        <w:suppressAutoHyphens/>
        <w:ind w:right="9"/>
        <w:jc w:val="center"/>
        <w:rPr>
          <w:b/>
          <w:bCs/>
          <w:lang w:val="lt-LT"/>
        </w:rPr>
      </w:pPr>
      <w:r>
        <w:rPr>
          <w:b/>
          <w:bCs/>
          <w:lang w:val="lt-LT"/>
        </w:rPr>
        <w:t>LIETUVO</w:t>
      </w:r>
      <w:r w:rsidR="008E1088">
        <w:rPr>
          <w:b/>
          <w:bCs/>
          <w:lang w:val="lt-LT"/>
        </w:rPr>
        <w:t>S</w:t>
      </w:r>
      <w:r>
        <w:rPr>
          <w:b/>
          <w:bCs/>
          <w:lang w:val="lt-LT"/>
        </w:rPr>
        <w:t xml:space="preserve"> RESPUBLIKOS </w:t>
      </w:r>
      <w:r w:rsidR="00B714A4" w:rsidRPr="00B714A4">
        <w:rPr>
          <w:b/>
          <w:bCs/>
          <w:lang w:val="lt-LT"/>
        </w:rPr>
        <w:t>ŽEMĖS ŪKIO MINISTERIJOS</w:t>
      </w:r>
    </w:p>
    <w:p w14:paraId="5C44BBDB" w14:textId="77777777" w:rsidR="00240A07" w:rsidRPr="00240A07" w:rsidRDefault="00B714A4" w:rsidP="00961E36">
      <w:pPr>
        <w:widowControl w:val="0"/>
        <w:tabs>
          <w:tab w:val="left" w:pos="-142"/>
          <w:tab w:val="left" w:pos="0"/>
          <w:tab w:val="left" w:pos="142"/>
          <w:tab w:val="left" w:pos="1134"/>
        </w:tabs>
        <w:suppressAutoHyphens/>
        <w:ind w:right="9"/>
        <w:jc w:val="center"/>
        <w:rPr>
          <w:rFonts w:eastAsia="SimSun"/>
          <w:b/>
          <w:bCs/>
          <w:szCs w:val="24"/>
          <w:lang w:val="lt-LT" w:eastAsia="lt-LT" w:bidi="hi-IN"/>
        </w:rPr>
      </w:pPr>
      <w:r>
        <w:rPr>
          <w:b/>
          <w:bCs/>
          <w:lang w:val="lt-LT"/>
        </w:rPr>
        <w:t xml:space="preserve"> </w:t>
      </w:r>
      <w:r w:rsidR="00240A07" w:rsidRPr="00240A07">
        <w:rPr>
          <w:b/>
          <w:bCs/>
          <w:lang w:val="lt-LT"/>
        </w:rPr>
        <w:t xml:space="preserve">VIEŠŲJŲ IR PRIVAČIŲ INTERESŲ DERINIMO </w:t>
      </w:r>
      <w:r w:rsidR="00240A07" w:rsidRPr="00240A07">
        <w:rPr>
          <w:rFonts w:eastAsia="SimSun" w:cs="Mangal"/>
          <w:b/>
          <w:bCs/>
          <w:szCs w:val="24"/>
          <w:lang w:val="lt-LT" w:eastAsia="lt-LT" w:bidi="hi-IN"/>
        </w:rPr>
        <w:t>TVARKOS</w:t>
      </w:r>
      <w:r w:rsidR="00240A07" w:rsidRPr="00240A07">
        <w:rPr>
          <w:rFonts w:eastAsia="SimSun"/>
          <w:b/>
          <w:bCs/>
          <w:szCs w:val="24"/>
          <w:lang w:val="lt-LT" w:eastAsia="lt-LT" w:bidi="hi-IN"/>
        </w:rPr>
        <w:t xml:space="preserve"> APRAŠAS</w:t>
      </w:r>
      <w:bookmarkEnd w:id="1"/>
    </w:p>
    <w:p w14:paraId="53E7A87C" w14:textId="77777777" w:rsidR="00240A07" w:rsidRPr="000D1ADC" w:rsidRDefault="00240A07" w:rsidP="00961E36">
      <w:pPr>
        <w:widowControl w:val="0"/>
        <w:tabs>
          <w:tab w:val="left" w:pos="-142"/>
          <w:tab w:val="left" w:pos="0"/>
          <w:tab w:val="left" w:pos="142"/>
          <w:tab w:val="left" w:pos="1134"/>
        </w:tabs>
        <w:suppressAutoHyphens/>
        <w:ind w:right="9"/>
        <w:jc w:val="center"/>
        <w:rPr>
          <w:rFonts w:eastAsia="SimSun"/>
          <w:b/>
          <w:bCs/>
          <w:szCs w:val="24"/>
          <w:lang w:val="lt-LT" w:eastAsia="lt-LT" w:bidi="hi-IN"/>
        </w:rPr>
      </w:pPr>
    </w:p>
    <w:p w14:paraId="79377469" w14:textId="77777777" w:rsidR="00240A07" w:rsidRPr="000D1ADC" w:rsidRDefault="00240A07" w:rsidP="00961E36">
      <w:pPr>
        <w:suppressAutoHyphens/>
        <w:ind w:right="9"/>
        <w:jc w:val="center"/>
        <w:rPr>
          <w:lang w:val="lt-LT"/>
        </w:rPr>
      </w:pPr>
      <w:r w:rsidRPr="000D1ADC">
        <w:rPr>
          <w:b/>
          <w:bCs/>
          <w:caps/>
          <w:szCs w:val="24"/>
          <w:lang w:val="lt-LT" w:eastAsia="zh-CN"/>
        </w:rPr>
        <w:t>I Skyrius</w:t>
      </w:r>
    </w:p>
    <w:p w14:paraId="5F79D867" w14:textId="77777777" w:rsidR="00240A07" w:rsidRPr="000D1ADC" w:rsidRDefault="00240A07" w:rsidP="00961E36">
      <w:pPr>
        <w:suppressAutoHyphens/>
        <w:ind w:right="9"/>
        <w:jc w:val="center"/>
        <w:rPr>
          <w:lang w:val="lt-LT"/>
        </w:rPr>
      </w:pPr>
      <w:r w:rsidRPr="000D1ADC">
        <w:rPr>
          <w:b/>
          <w:bCs/>
          <w:caps/>
          <w:szCs w:val="24"/>
          <w:lang w:val="lt-LT" w:eastAsia="zh-CN"/>
        </w:rPr>
        <w:t>BENDROSIOS NUOSTATOS</w:t>
      </w:r>
    </w:p>
    <w:p w14:paraId="606FD5C9" w14:textId="77777777" w:rsidR="00240A07" w:rsidRPr="000D1ADC" w:rsidRDefault="00240A07" w:rsidP="00961E36">
      <w:pPr>
        <w:suppressAutoHyphens/>
        <w:ind w:right="9"/>
        <w:jc w:val="center"/>
        <w:rPr>
          <w:sz w:val="28"/>
          <w:szCs w:val="28"/>
          <w:lang w:val="lt-LT" w:eastAsia="zh-CN"/>
        </w:rPr>
      </w:pPr>
    </w:p>
    <w:p w14:paraId="3D696F37" w14:textId="77777777" w:rsidR="00E154B1" w:rsidRPr="004442CB" w:rsidRDefault="00322A64" w:rsidP="00961E36">
      <w:pPr>
        <w:pStyle w:val="Sraopastraipa"/>
        <w:widowControl w:val="0"/>
        <w:numPr>
          <w:ilvl w:val="0"/>
          <w:numId w:val="2"/>
        </w:numPr>
        <w:tabs>
          <w:tab w:val="left" w:pos="284"/>
          <w:tab w:val="left" w:pos="850"/>
          <w:tab w:val="left" w:pos="993"/>
          <w:tab w:val="left" w:pos="1418"/>
        </w:tabs>
        <w:suppressAutoHyphens/>
        <w:overflowPunct/>
        <w:autoSpaceDE/>
        <w:autoSpaceDN/>
        <w:adjustRightInd/>
        <w:spacing w:line="360" w:lineRule="auto"/>
        <w:ind w:left="0" w:right="9" w:firstLine="709"/>
        <w:textAlignment w:val="auto"/>
        <w:rPr>
          <w:lang w:val="lt-LT"/>
        </w:rPr>
      </w:pPr>
      <w:r>
        <w:rPr>
          <w:lang w:val="lt-LT"/>
        </w:rPr>
        <w:t>Lietuvos Respublikos žemės ūkio ministerijos v</w:t>
      </w:r>
      <w:r w:rsidR="00472BDF" w:rsidRPr="00E154B1">
        <w:rPr>
          <w:lang w:val="lt-LT"/>
        </w:rPr>
        <w:t xml:space="preserve">iešųjų ir privačių interesų derinimo </w:t>
      </w:r>
      <w:r w:rsidR="00472BDF" w:rsidRPr="00E154B1">
        <w:rPr>
          <w:rFonts w:eastAsia="SimSun" w:cs="Mangal"/>
          <w:szCs w:val="24"/>
          <w:lang w:val="lt-LT" w:eastAsia="lt-LT" w:bidi="hi-IN"/>
        </w:rPr>
        <w:t xml:space="preserve">tvarkos </w:t>
      </w:r>
      <w:r w:rsidR="00240A07" w:rsidRPr="00E154B1">
        <w:rPr>
          <w:rFonts w:eastAsia="SimSun" w:cs="Mangal"/>
          <w:szCs w:val="24"/>
          <w:lang w:val="lt-LT" w:eastAsia="lt-LT" w:bidi="hi-IN"/>
        </w:rPr>
        <w:t>apraš</w:t>
      </w:r>
      <w:r w:rsidR="00E36762" w:rsidRPr="00E154B1">
        <w:rPr>
          <w:rFonts w:eastAsia="SimSun" w:cs="Mangal"/>
          <w:szCs w:val="24"/>
          <w:lang w:val="lt-LT" w:eastAsia="lt-LT" w:bidi="hi-IN"/>
        </w:rPr>
        <w:t>o</w:t>
      </w:r>
      <w:r w:rsidR="00240A07" w:rsidRPr="00E154B1">
        <w:rPr>
          <w:rFonts w:eastAsia="SimSun" w:cs="Mangal"/>
          <w:szCs w:val="24"/>
          <w:lang w:val="lt-LT" w:eastAsia="lt-LT" w:bidi="hi-IN"/>
        </w:rPr>
        <w:t xml:space="preserve"> (toliau – Aprašas) </w:t>
      </w:r>
      <w:r w:rsidR="00E36762" w:rsidRPr="00E154B1">
        <w:rPr>
          <w:rFonts w:eastAsia="SimSun" w:cs="Mangal"/>
          <w:szCs w:val="24"/>
          <w:lang w:val="lt-LT" w:eastAsia="lt-LT" w:bidi="hi-IN"/>
        </w:rPr>
        <w:t xml:space="preserve">tikslas </w:t>
      </w:r>
      <w:r w:rsidR="00E154B1" w:rsidRPr="00E154B1">
        <w:rPr>
          <w:rFonts w:eastAsia="SimSun" w:cs="Mangal"/>
          <w:szCs w:val="24"/>
          <w:lang w:val="lt-LT" w:eastAsia="lt-LT" w:bidi="hi-IN"/>
        </w:rPr>
        <w:t>–</w:t>
      </w:r>
      <w:r w:rsidR="00E36762" w:rsidRPr="00E154B1">
        <w:rPr>
          <w:rFonts w:eastAsia="SimSun" w:cs="Mangal"/>
          <w:szCs w:val="24"/>
          <w:lang w:val="lt-LT" w:eastAsia="lt-LT" w:bidi="hi-IN"/>
        </w:rPr>
        <w:t xml:space="preserve"> </w:t>
      </w:r>
      <w:r w:rsidR="00E154B1" w:rsidRPr="00E154B1">
        <w:rPr>
          <w:rFonts w:eastAsia="SimSun" w:cs="Mangal"/>
          <w:szCs w:val="24"/>
          <w:lang w:val="lt-LT" w:eastAsia="lt-LT" w:bidi="hi-IN"/>
        </w:rPr>
        <w:t xml:space="preserve">nustatyti </w:t>
      </w:r>
      <w:r w:rsidR="00E154B1">
        <w:rPr>
          <w:rFonts w:eastAsia="SimSun" w:cs="Mangal"/>
          <w:szCs w:val="24"/>
          <w:lang w:val="lt-LT" w:eastAsia="lt-LT" w:bidi="hi-IN"/>
        </w:rPr>
        <w:t xml:space="preserve">privačių interesų deklaravimo </w:t>
      </w:r>
      <w:r w:rsidR="00606D2F">
        <w:rPr>
          <w:rFonts w:eastAsia="SimSun" w:cs="Mangal"/>
          <w:szCs w:val="24"/>
          <w:lang w:val="lt-LT" w:eastAsia="lt-LT" w:bidi="hi-IN"/>
        </w:rPr>
        <w:t xml:space="preserve">ir </w:t>
      </w:r>
      <w:r w:rsidR="00E154B1">
        <w:rPr>
          <w:rFonts w:eastAsia="SimSun" w:cs="Mangal"/>
          <w:szCs w:val="24"/>
          <w:lang w:val="lt-LT" w:eastAsia="lt-LT" w:bidi="hi-IN"/>
        </w:rPr>
        <w:t xml:space="preserve">priežiūros procesą, </w:t>
      </w:r>
      <w:r w:rsidR="00CA25F2" w:rsidRPr="0060667A">
        <w:rPr>
          <w:szCs w:val="24"/>
          <w:lang w:val="lt-LT"/>
        </w:rPr>
        <w:t xml:space="preserve">tinkamą viešųjų ir privačių interesų konfliktų prevencijos sistemos funkcionavimą, </w:t>
      </w:r>
      <w:r w:rsidR="00E154B1" w:rsidRPr="004442CB">
        <w:rPr>
          <w:rFonts w:eastAsia="SimSun" w:cs="Mangal"/>
          <w:szCs w:val="24"/>
          <w:lang w:val="lt-LT" w:eastAsia="lt-LT" w:bidi="hi-IN"/>
        </w:rPr>
        <w:t xml:space="preserve">Lietuvos Respublikos </w:t>
      </w:r>
      <w:r w:rsidR="00F64B39" w:rsidRPr="004442CB">
        <w:rPr>
          <w:lang w:val="lt-LT"/>
        </w:rPr>
        <w:t>v</w:t>
      </w:r>
      <w:r w:rsidR="00E154B1" w:rsidRPr="004442CB">
        <w:rPr>
          <w:lang w:val="lt-LT"/>
        </w:rPr>
        <w:t xml:space="preserve">iešųjų ir privačių interesų derinimo įstatymo (toliau – VPIDĮ) </w:t>
      </w:r>
      <w:r w:rsidR="00330BBD" w:rsidRPr="004442CB">
        <w:rPr>
          <w:lang w:val="lt-LT"/>
        </w:rPr>
        <w:t>kontrolės priemonių ir funkcijų įgyvendinimą</w:t>
      </w:r>
      <w:r w:rsidR="00E154B1" w:rsidRPr="004442CB">
        <w:rPr>
          <w:rFonts w:eastAsia="SimSun" w:cs="Mangal"/>
          <w:szCs w:val="24"/>
          <w:lang w:val="lt-LT" w:eastAsia="lt-LT" w:bidi="hi-IN"/>
        </w:rPr>
        <w:t>.</w:t>
      </w:r>
    </w:p>
    <w:p w14:paraId="10DC59BD" w14:textId="77777777" w:rsidR="00D230A7" w:rsidRPr="0072718D" w:rsidRDefault="00687279" w:rsidP="00961E36">
      <w:pPr>
        <w:pStyle w:val="Sraopastraipa"/>
        <w:widowControl w:val="0"/>
        <w:numPr>
          <w:ilvl w:val="0"/>
          <w:numId w:val="2"/>
        </w:numPr>
        <w:tabs>
          <w:tab w:val="left" w:pos="284"/>
          <w:tab w:val="left" w:pos="850"/>
          <w:tab w:val="left" w:pos="993"/>
          <w:tab w:val="left" w:pos="1418"/>
        </w:tabs>
        <w:suppressAutoHyphens/>
        <w:overflowPunct/>
        <w:autoSpaceDE/>
        <w:autoSpaceDN/>
        <w:adjustRightInd/>
        <w:spacing w:line="360" w:lineRule="auto"/>
        <w:ind w:left="0" w:right="9" w:firstLine="709"/>
        <w:textAlignment w:val="auto"/>
        <w:rPr>
          <w:lang w:val="lt-LT"/>
        </w:rPr>
      </w:pPr>
      <w:r w:rsidRPr="004442CB">
        <w:rPr>
          <w:lang w:val="lt-LT"/>
        </w:rPr>
        <w:t xml:space="preserve">Aprašas taikomas </w:t>
      </w:r>
      <w:r w:rsidR="00F811EF" w:rsidRPr="004442CB">
        <w:rPr>
          <w:rFonts w:eastAsia="SimSun"/>
          <w:szCs w:val="24"/>
          <w:lang w:val="lt-LT" w:eastAsia="zh-CN" w:bidi="hi-IN"/>
        </w:rPr>
        <w:t>Lietuv</w:t>
      </w:r>
      <w:r w:rsidR="00F4019C" w:rsidRPr="004442CB">
        <w:rPr>
          <w:rFonts w:eastAsia="SimSun"/>
          <w:szCs w:val="24"/>
          <w:lang w:val="lt-LT" w:eastAsia="zh-CN" w:bidi="hi-IN"/>
        </w:rPr>
        <w:t>o</w:t>
      </w:r>
      <w:r w:rsidR="00F811EF" w:rsidRPr="004442CB">
        <w:rPr>
          <w:rFonts w:eastAsia="SimSun"/>
          <w:szCs w:val="24"/>
          <w:lang w:val="lt-LT" w:eastAsia="zh-CN" w:bidi="hi-IN"/>
        </w:rPr>
        <w:t xml:space="preserve">s Respublikos </w:t>
      </w:r>
      <w:r w:rsidR="00F811EF" w:rsidRPr="004442CB">
        <w:rPr>
          <w:szCs w:val="24"/>
          <w:lang w:val="lt-LT"/>
        </w:rPr>
        <w:t>žemės ūkio</w:t>
      </w:r>
      <w:r w:rsidR="00F811EF" w:rsidRPr="004442CB">
        <w:rPr>
          <w:rFonts w:eastAsia="SimSun"/>
          <w:szCs w:val="24"/>
          <w:lang w:val="lt-LT" w:eastAsia="zh-CN" w:bidi="hi-IN"/>
        </w:rPr>
        <w:t xml:space="preserve"> ministerijo</w:t>
      </w:r>
      <w:r w:rsidR="00312AC9" w:rsidRPr="004442CB">
        <w:rPr>
          <w:rFonts w:eastAsia="SimSun"/>
          <w:szCs w:val="24"/>
          <w:lang w:val="lt-LT" w:eastAsia="zh-CN" w:bidi="hi-IN"/>
        </w:rPr>
        <w:t>s</w:t>
      </w:r>
      <w:r w:rsidR="00F811EF" w:rsidRPr="004442CB">
        <w:rPr>
          <w:rFonts w:eastAsia="SimSun"/>
          <w:szCs w:val="24"/>
          <w:lang w:val="lt-LT" w:eastAsia="zh-CN" w:bidi="hi-IN"/>
        </w:rPr>
        <w:t xml:space="preserve"> </w:t>
      </w:r>
      <w:r w:rsidR="00F811EF" w:rsidRPr="004442CB">
        <w:rPr>
          <w:rFonts w:eastAsia="SimSun"/>
          <w:szCs w:val="24"/>
          <w:lang w:val="lt-LT" w:eastAsia="lt-LT" w:bidi="hi-IN"/>
        </w:rPr>
        <w:t>(toliau – Ministerija)</w:t>
      </w:r>
      <w:r w:rsidR="00F811EF" w:rsidRPr="004442CB">
        <w:rPr>
          <w:lang w:val="lt-LT"/>
        </w:rPr>
        <w:t xml:space="preserve"> </w:t>
      </w:r>
      <w:r w:rsidR="00312AC9" w:rsidRPr="004442CB">
        <w:rPr>
          <w:szCs w:val="24"/>
          <w:lang w:val="lt-LT"/>
        </w:rPr>
        <w:t>valstybės tarnautojams ir darbuotojams, dirbantiems pagal darbo sutartis</w:t>
      </w:r>
      <w:r w:rsidR="00606D2F" w:rsidRPr="004442CB">
        <w:rPr>
          <w:szCs w:val="24"/>
          <w:lang w:val="lt-LT"/>
        </w:rPr>
        <w:t xml:space="preserve"> (toliau – darbuotojai)</w:t>
      </w:r>
      <w:r w:rsidR="00312AC9" w:rsidRPr="004442CB">
        <w:rPr>
          <w:szCs w:val="24"/>
          <w:lang w:val="lt-LT"/>
        </w:rPr>
        <w:t>,</w:t>
      </w:r>
      <w:r w:rsidR="00F811EF" w:rsidRPr="004442CB">
        <w:rPr>
          <w:lang w:val="lt-LT"/>
        </w:rPr>
        <w:t xml:space="preserve"> </w:t>
      </w:r>
      <w:r w:rsidR="00312AC9" w:rsidRPr="004442CB">
        <w:rPr>
          <w:lang w:val="lt-LT"/>
        </w:rPr>
        <w:t>kurie</w:t>
      </w:r>
      <w:r w:rsidRPr="004442CB">
        <w:rPr>
          <w:lang w:val="lt-LT"/>
        </w:rPr>
        <w:t xml:space="preserve"> </w:t>
      </w:r>
      <w:r w:rsidRPr="0072718D">
        <w:rPr>
          <w:lang w:val="lt-LT"/>
        </w:rPr>
        <w:t xml:space="preserve">nurodyti </w:t>
      </w:r>
      <w:r w:rsidRPr="0072718D">
        <w:rPr>
          <w:color w:val="000000"/>
          <w:szCs w:val="24"/>
          <w:lang w:val="lt-LT"/>
        </w:rPr>
        <w:t>Pareigybių ir funkcijų sąraše</w:t>
      </w:r>
      <w:r w:rsidR="00322A64" w:rsidRPr="0072718D">
        <w:rPr>
          <w:color w:val="000000"/>
          <w:szCs w:val="24"/>
          <w:lang w:val="lt-LT"/>
        </w:rPr>
        <w:t xml:space="preserve"> (</w:t>
      </w:r>
      <w:r w:rsidR="00606D2F" w:rsidRPr="0072718D">
        <w:rPr>
          <w:color w:val="000000"/>
          <w:szCs w:val="24"/>
          <w:lang w:val="lt-LT"/>
        </w:rPr>
        <w:t xml:space="preserve">Aprašo </w:t>
      </w:r>
      <w:r w:rsidR="00322A64" w:rsidRPr="0072718D">
        <w:rPr>
          <w:color w:val="000000"/>
          <w:szCs w:val="24"/>
          <w:lang w:val="lt-LT"/>
        </w:rPr>
        <w:t>1 priedas)</w:t>
      </w:r>
      <w:r w:rsidR="00137BCB">
        <w:rPr>
          <w:color w:val="000000"/>
          <w:szCs w:val="24"/>
          <w:lang w:val="lt-LT"/>
        </w:rPr>
        <w:t>,</w:t>
      </w:r>
      <w:r w:rsidR="00312AC9" w:rsidRPr="0072718D">
        <w:rPr>
          <w:color w:val="000000"/>
          <w:szCs w:val="24"/>
          <w:lang w:val="lt-LT"/>
        </w:rPr>
        <w:t xml:space="preserve"> </w:t>
      </w:r>
      <w:r w:rsidR="00D230A7" w:rsidRPr="0072718D">
        <w:rPr>
          <w:lang w:val="lt-LT"/>
        </w:rPr>
        <w:t xml:space="preserve">bei </w:t>
      </w:r>
      <w:r w:rsidR="00AF2FE1" w:rsidRPr="0072718D">
        <w:rPr>
          <w:rFonts w:eastAsia="SimSun"/>
          <w:szCs w:val="24"/>
          <w:lang w:val="lt-LT" w:eastAsia="lt-LT" w:bidi="hi-IN"/>
        </w:rPr>
        <w:t xml:space="preserve">įstaigų prie Ministerijos, viešųjų įstaigų, kurių savininko (dalininko) teises ir pareigas įgyvendina Ministerija, valstybės įmonių, kurių savininko teises ir pareigas įgyvendina Ministerija, akcinių bendrovių, kurių </w:t>
      </w:r>
      <w:r w:rsidR="00AF2FE1" w:rsidRPr="0072718D">
        <w:rPr>
          <w:color w:val="000000"/>
          <w:lang w:val="lt-LT"/>
        </w:rPr>
        <w:t xml:space="preserve">akcijos, suteikiančios daugiau kaip 1/2 balsų visuotiniame akcininkų susirinkime, nuosavybės teise priklauso valstybei ir kurių valdytoja </w:t>
      </w:r>
      <w:r w:rsidR="00AF2FE1" w:rsidRPr="0072718D">
        <w:rPr>
          <w:rFonts w:eastAsia="SimSun"/>
          <w:szCs w:val="24"/>
          <w:lang w:val="lt-LT" w:eastAsia="lt-LT" w:bidi="hi-IN"/>
        </w:rPr>
        <w:t>yra Ministerija</w:t>
      </w:r>
      <w:r w:rsidR="004442CB" w:rsidRPr="0072718D">
        <w:rPr>
          <w:rFonts w:eastAsia="SimSun"/>
          <w:szCs w:val="24"/>
          <w:lang w:val="lt-LT" w:eastAsia="lt-LT" w:bidi="hi-IN"/>
        </w:rPr>
        <w:t xml:space="preserve"> (toliau – organizacijos)</w:t>
      </w:r>
      <w:r w:rsidR="00AF2FE1" w:rsidRPr="0072718D">
        <w:rPr>
          <w:rFonts w:eastAsia="SimSun"/>
          <w:szCs w:val="24"/>
          <w:lang w:val="lt-LT" w:eastAsia="lt-LT" w:bidi="hi-IN"/>
        </w:rPr>
        <w:t>,</w:t>
      </w:r>
      <w:r w:rsidR="00D230A7" w:rsidRPr="0072718D">
        <w:rPr>
          <w:rStyle w:val="FontStyle30"/>
          <w:bCs/>
          <w:lang w:val="lt-LT"/>
        </w:rPr>
        <w:t xml:space="preserve"> </w:t>
      </w:r>
      <w:r w:rsidR="00312AC9" w:rsidRPr="0072718D">
        <w:rPr>
          <w:rStyle w:val="FontStyle30"/>
          <w:bCs/>
          <w:lang w:val="lt-LT"/>
        </w:rPr>
        <w:t>vadovams</w:t>
      </w:r>
      <w:r w:rsidR="00D230A7" w:rsidRPr="0072718D">
        <w:rPr>
          <w:rStyle w:val="FontStyle30"/>
          <w:bCs/>
          <w:lang w:val="lt-LT"/>
        </w:rPr>
        <w:t xml:space="preserve">, </w:t>
      </w:r>
      <w:r w:rsidR="00F0661A" w:rsidRPr="0072718D">
        <w:rPr>
          <w:rStyle w:val="FontStyle30"/>
          <w:bCs/>
          <w:lang w:val="lt-LT"/>
        </w:rPr>
        <w:t xml:space="preserve">nurodytiems </w:t>
      </w:r>
      <w:r w:rsidR="00D230A7" w:rsidRPr="0072718D">
        <w:rPr>
          <w:rStyle w:val="FontStyle30"/>
          <w:bCs/>
          <w:lang w:val="lt-LT"/>
        </w:rPr>
        <w:t>sąraše</w:t>
      </w:r>
      <w:r w:rsidR="00A86E45" w:rsidRPr="0072718D">
        <w:rPr>
          <w:rStyle w:val="FontStyle30"/>
          <w:bCs/>
          <w:lang w:val="lt-LT"/>
        </w:rPr>
        <w:t xml:space="preserve"> </w:t>
      </w:r>
      <w:r w:rsidR="00322A64" w:rsidRPr="0072718D">
        <w:rPr>
          <w:rStyle w:val="FontStyle30"/>
          <w:bCs/>
          <w:lang w:val="lt-LT"/>
        </w:rPr>
        <w:t>(</w:t>
      </w:r>
      <w:r w:rsidR="00606D2F" w:rsidRPr="0072718D">
        <w:rPr>
          <w:rStyle w:val="FontStyle30"/>
          <w:bCs/>
          <w:lang w:val="lt-LT"/>
        </w:rPr>
        <w:t xml:space="preserve">Aprašo </w:t>
      </w:r>
      <w:r w:rsidR="00322A64" w:rsidRPr="0072718D">
        <w:rPr>
          <w:rStyle w:val="FontStyle30"/>
          <w:bCs/>
          <w:lang w:val="lt-LT"/>
        </w:rPr>
        <w:t>2 priedas)</w:t>
      </w:r>
      <w:r w:rsidR="005579FA" w:rsidRPr="0072718D">
        <w:rPr>
          <w:rStyle w:val="FontStyle30"/>
          <w:bCs/>
          <w:lang w:val="lt-LT"/>
        </w:rPr>
        <w:t xml:space="preserve"> </w:t>
      </w:r>
      <w:r w:rsidR="00D230A7" w:rsidRPr="0072718D">
        <w:rPr>
          <w:rStyle w:val="FontStyle30"/>
          <w:bCs/>
          <w:lang w:val="lt-LT"/>
        </w:rPr>
        <w:t>(</w:t>
      </w:r>
      <w:r w:rsidR="00B23630" w:rsidRPr="0072718D">
        <w:rPr>
          <w:rStyle w:val="FontStyle30"/>
          <w:bCs/>
          <w:lang w:val="lt-LT"/>
        </w:rPr>
        <w:t xml:space="preserve">visi kartu </w:t>
      </w:r>
      <w:r w:rsidR="00F22053" w:rsidRPr="0072718D">
        <w:rPr>
          <w:rStyle w:val="FontStyle30"/>
          <w:bCs/>
          <w:lang w:val="lt-LT"/>
        </w:rPr>
        <w:t xml:space="preserve">toliau </w:t>
      </w:r>
      <w:r w:rsidR="00D230A7" w:rsidRPr="0072718D">
        <w:rPr>
          <w:rStyle w:val="FontStyle30"/>
          <w:bCs/>
          <w:lang w:val="lt-LT"/>
        </w:rPr>
        <w:t xml:space="preserve">– </w:t>
      </w:r>
      <w:r w:rsidR="00312AC9" w:rsidRPr="0072718D">
        <w:rPr>
          <w:rStyle w:val="FontStyle30"/>
          <w:bCs/>
          <w:lang w:val="lt-LT"/>
        </w:rPr>
        <w:t>d</w:t>
      </w:r>
      <w:r w:rsidR="002F3732" w:rsidRPr="0072718D">
        <w:rPr>
          <w:rStyle w:val="FontStyle30"/>
          <w:bCs/>
          <w:lang w:val="lt-LT"/>
        </w:rPr>
        <w:t>eklaruojantys asmenys</w:t>
      </w:r>
      <w:r w:rsidR="00D230A7" w:rsidRPr="0072718D">
        <w:rPr>
          <w:rStyle w:val="FontStyle30"/>
          <w:bCs/>
          <w:lang w:val="lt-LT"/>
        </w:rPr>
        <w:t>).</w:t>
      </w:r>
      <w:r w:rsidR="00CA25F2" w:rsidRPr="0072718D">
        <w:rPr>
          <w:rStyle w:val="FontStyle30"/>
          <w:bCs/>
          <w:lang w:val="lt-LT"/>
        </w:rPr>
        <w:t xml:space="preserve"> </w:t>
      </w:r>
    </w:p>
    <w:p w14:paraId="706B6972" w14:textId="77777777" w:rsidR="00240A07" w:rsidRPr="0019637E" w:rsidRDefault="00240A07" w:rsidP="00961E36">
      <w:pPr>
        <w:pStyle w:val="Sraopastraipa"/>
        <w:widowControl w:val="0"/>
        <w:numPr>
          <w:ilvl w:val="0"/>
          <w:numId w:val="2"/>
        </w:numPr>
        <w:tabs>
          <w:tab w:val="left" w:pos="284"/>
          <w:tab w:val="left" w:pos="850"/>
          <w:tab w:val="left" w:pos="993"/>
          <w:tab w:val="left" w:pos="1418"/>
        </w:tabs>
        <w:suppressAutoHyphens/>
        <w:overflowPunct/>
        <w:autoSpaceDE/>
        <w:autoSpaceDN/>
        <w:adjustRightInd/>
        <w:spacing w:line="360" w:lineRule="auto"/>
        <w:ind w:left="0" w:right="9" w:firstLine="709"/>
        <w:textAlignment w:val="auto"/>
        <w:rPr>
          <w:rFonts w:eastAsia="SimSun" w:cs="Mangal"/>
          <w:szCs w:val="24"/>
          <w:lang w:val="lt-LT" w:eastAsia="lt-LT" w:bidi="hi-IN"/>
        </w:rPr>
      </w:pPr>
      <w:r w:rsidRPr="0072718D">
        <w:rPr>
          <w:rFonts w:eastAsia="SimSun" w:cs="Mangal"/>
          <w:szCs w:val="24"/>
          <w:lang w:val="lt-LT" w:eastAsia="lt-LT" w:bidi="hi-IN"/>
        </w:rPr>
        <w:t>Apraš</w:t>
      </w:r>
      <w:r w:rsidR="00565CFA" w:rsidRPr="0072718D">
        <w:rPr>
          <w:rFonts w:eastAsia="SimSun" w:cs="Mangal"/>
          <w:szCs w:val="24"/>
          <w:lang w:val="lt-LT" w:eastAsia="lt-LT" w:bidi="hi-IN"/>
        </w:rPr>
        <w:t>as</w:t>
      </w:r>
      <w:r w:rsidRPr="0072718D">
        <w:rPr>
          <w:rFonts w:eastAsia="SimSun" w:cs="Mangal"/>
          <w:szCs w:val="24"/>
          <w:lang w:val="lt-LT" w:eastAsia="lt-LT" w:bidi="hi-IN"/>
        </w:rPr>
        <w:t xml:space="preserve"> </w:t>
      </w:r>
      <w:r w:rsidR="00565CFA" w:rsidRPr="0072718D">
        <w:rPr>
          <w:rFonts w:eastAsia="SimSun" w:cs="Mangal"/>
          <w:szCs w:val="24"/>
          <w:lang w:val="lt-LT" w:eastAsia="lt-LT" w:bidi="hi-IN"/>
        </w:rPr>
        <w:t>parengtas vadovaujantis</w:t>
      </w:r>
      <w:r w:rsidR="00565CFA" w:rsidRPr="00CA25F2">
        <w:rPr>
          <w:rFonts w:eastAsia="SimSun" w:cs="Mangal"/>
          <w:szCs w:val="24"/>
          <w:lang w:val="lt-LT" w:eastAsia="lt-LT" w:bidi="hi-IN"/>
        </w:rPr>
        <w:t xml:space="preserve"> </w:t>
      </w:r>
      <w:r w:rsidR="004534A0" w:rsidRPr="00CA25F2">
        <w:rPr>
          <w:rFonts w:eastAsia="SimSun"/>
          <w:szCs w:val="24"/>
          <w:lang w:val="lt-LT" w:eastAsia="zh-CN" w:bidi="hi-IN"/>
        </w:rPr>
        <w:t>VPIDĮ ir kit</w:t>
      </w:r>
      <w:r w:rsidR="00565CFA" w:rsidRPr="00CA25F2">
        <w:rPr>
          <w:rFonts w:eastAsia="SimSun"/>
          <w:szCs w:val="24"/>
          <w:lang w:val="lt-LT" w:eastAsia="zh-CN" w:bidi="hi-IN"/>
        </w:rPr>
        <w:t>ais</w:t>
      </w:r>
      <w:r w:rsidR="004534A0" w:rsidRPr="00CA25F2">
        <w:rPr>
          <w:rFonts w:eastAsia="SimSun"/>
          <w:szCs w:val="24"/>
          <w:lang w:val="lt-LT" w:eastAsia="zh-CN" w:bidi="hi-IN"/>
        </w:rPr>
        <w:t xml:space="preserve"> </w:t>
      </w:r>
      <w:r w:rsidR="00565CFA" w:rsidRPr="00CA25F2">
        <w:rPr>
          <w:lang w:val="lt-LT"/>
        </w:rPr>
        <w:t xml:space="preserve">Lietuvos Respublikos </w:t>
      </w:r>
      <w:r w:rsidR="004534A0" w:rsidRPr="00CA25F2">
        <w:rPr>
          <w:rFonts w:eastAsia="SimSun"/>
          <w:szCs w:val="24"/>
          <w:lang w:val="lt-LT" w:eastAsia="zh-CN" w:bidi="hi-IN"/>
        </w:rPr>
        <w:t>teisės akt</w:t>
      </w:r>
      <w:r w:rsidR="00565CFA" w:rsidRPr="00CA25F2">
        <w:rPr>
          <w:rFonts w:eastAsia="SimSun"/>
          <w:szCs w:val="24"/>
          <w:lang w:val="lt-LT" w:eastAsia="zh-CN" w:bidi="hi-IN"/>
        </w:rPr>
        <w:t>ais</w:t>
      </w:r>
      <w:r w:rsidR="00322A64" w:rsidRPr="00CA25F2">
        <w:rPr>
          <w:rFonts w:eastAsia="SimSun"/>
          <w:szCs w:val="24"/>
          <w:lang w:val="lt-LT" w:eastAsia="zh-CN" w:bidi="hi-IN"/>
        </w:rPr>
        <w:t>, reglamentuojančiais</w:t>
      </w:r>
      <w:r w:rsidR="007210EF" w:rsidRPr="00CA25F2">
        <w:rPr>
          <w:rFonts w:eastAsia="SimSun"/>
          <w:szCs w:val="24"/>
          <w:lang w:val="lt-LT" w:eastAsia="zh-CN" w:bidi="hi-IN"/>
        </w:rPr>
        <w:t xml:space="preserve"> viešų</w:t>
      </w:r>
      <w:r w:rsidR="005357F2" w:rsidRPr="00CA25F2">
        <w:rPr>
          <w:rFonts w:eastAsia="SimSun"/>
          <w:szCs w:val="24"/>
          <w:lang w:val="lt-LT" w:eastAsia="zh-CN" w:bidi="hi-IN"/>
        </w:rPr>
        <w:t>jų</w:t>
      </w:r>
      <w:r w:rsidR="007210EF" w:rsidRPr="00CA25F2">
        <w:rPr>
          <w:rFonts w:eastAsia="SimSun"/>
          <w:szCs w:val="24"/>
          <w:lang w:val="lt-LT" w:eastAsia="zh-CN" w:bidi="hi-IN"/>
        </w:rPr>
        <w:t xml:space="preserve"> ir privačių interesų derinimą.</w:t>
      </w:r>
      <w:r w:rsidR="00565CFA" w:rsidRPr="00CA25F2">
        <w:rPr>
          <w:rFonts w:eastAsia="SimSun" w:cs="Mangal"/>
          <w:szCs w:val="24"/>
          <w:lang w:val="lt-LT" w:eastAsia="lt-LT" w:bidi="hi-IN"/>
        </w:rPr>
        <w:t xml:space="preserve"> Šiame Apraše vartojamos sąvokos </w:t>
      </w:r>
      <w:r w:rsidR="00565CFA" w:rsidRPr="00CA25F2">
        <w:rPr>
          <w:rFonts w:eastAsia="SimSun"/>
          <w:szCs w:val="24"/>
          <w:lang w:val="lt-LT" w:eastAsia="zh-CN" w:bidi="hi-IN"/>
        </w:rPr>
        <w:t>atitinka VPIDĮ</w:t>
      </w:r>
      <w:r w:rsidR="00565E25" w:rsidRPr="00CA25F2">
        <w:rPr>
          <w:rFonts w:eastAsia="SimSun"/>
          <w:szCs w:val="24"/>
          <w:lang w:val="lt-LT" w:eastAsia="zh-CN" w:bidi="hi-IN"/>
        </w:rPr>
        <w:t>,</w:t>
      </w:r>
      <w:r w:rsidR="00322A64" w:rsidRPr="00CA25F2">
        <w:rPr>
          <w:rFonts w:eastAsia="SimSun"/>
          <w:szCs w:val="24"/>
          <w:lang w:val="lt-LT" w:eastAsia="zh-CN" w:bidi="hi-IN"/>
        </w:rPr>
        <w:t xml:space="preserve"> </w:t>
      </w:r>
      <w:r w:rsidR="00CA25F2" w:rsidRPr="00CA25F2">
        <w:rPr>
          <w:szCs w:val="24"/>
          <w:lang w:val="lt-LT" w:eastAsia="lt-LT"/>
        </w:rPr>
        <w:t xml:space="preserve">Lietuvos Respublikos žemės ūkio ministerijos ir </w:t>
      </w:r>
      <w:r w:rsidR="00606D2F">
        <w:rPr>
          <w:szCs w:val="24"/>
          <w:lang w:val="lt-LT" w:eastAsia="lt-LT"/>
        </w:rPr>
        <w:t>jos valdymo srities</w:t>
      </w:r>
      <w:r w:rsidR="00CA25F2" w:rsidRPr="00CA25F2">
        <w:rPr>
          <w:szCs w:val="24"/>
          <w:lang w:val="lt-LT" w:eastAsia="lt-LT"/>
        </w:rPr>
        <w:t xml:space="preserve"> įstaigų, įmonių ir bendrovių nulinės tolerancijos korupcijai politiko</w:t>
      </w:r>
      <w:r w:rsidR="000E2E30">
        <w:rPr>
          <w:szCs w:val="24"/>
          <w:lang w:val="lt-LT" w:eastAsia="lt-LT"/>
        </w:rPr>
        <w:t>s apraše</w:t>
      </w:r>
      <w:r w:rsidR="00CA25F2" w:rsidRPr="00CA25F2">
        <w:rPr>
          <w:szCs w:val="24"/>
          <w:lang w:val="lt-LT" w:eastAsia="lt-LT"/>
        </w:rPr>
        <w:t xml:space="preserve"> </w:t>
      </w:r>
      <w:r w:rsidR="00565CFA" w:rsidRPr="00CA25F2">
        <w:rPr>
          <w:rFonts w:eastAsia="SimSun"/>
          <w:szCs w:val="24"/>
          <w:lang w:val="lt-LT" w:eastAsia="zh-CN" w:bidi="hi-IN"/>
        </w:rPr>
        <w:t>vartojamas sąvokas.</w:t>
      </w:r>
    </w:p>
    <w:p w14:paraId="63B926AF" w14:textId="77777777" w:rsidR="00BC57CF" w:rsidRPr="00BC57CF" w:rsidRDefault="00BC57CF" w:rsidP="00961E36">
      <w:pPr>
        <w:pStyle w:val="Sraopastraipa"/>
        <w:widowControl w:val="0"/>
        <w:numPr>
          <w:ilvl w:val="0"/>
          <w:numId w:val="2"/>
        </w:numPr>
        <w:tabs>
          <w:tab w:val="left" w:pos="284"/>
          <w:tab w:val="left" w:pos="850"/>
          <w:tab w:val="left" w:pos="993"/>
          <w:tab w:val="left" w:pos="1040"/>
        </w:tabs>
        <w:suppressAutoHyphens/>
        <w:overflowPunct/>
        <w:autoSpaceDE/>
        <w:autoSpaceDN/>
        <w:adjustRightInd/>
        <w:spacing w:line="360" w:lineRule="auto"/>
        <w:ind w:left="0" w:right="9" w:firstLine="709"/>
        <w:textAlignment w:val="auto"/>
        <w:rPr>
          <w:rFonts w:eastAsia="SimSun"/>
          <w:szCs w:val="24"/>
          <w:lang w:val="lt-LT" w:eastAsia="zh-CN" w:bidi="hi-IN"/>
        </w:rPr>
      </w:pPr>
      <w:r w:rsidRPr="00A8520B">
        <w:rPr>
          <w:color w:val="000000"/>
          <w:szCs w:val="24"/>
          <w:lang w:val="lt-LT" w:eastAsia="lt-LT"/>
        </w:rPr>
        <w:t xml:space="preserve">Siekiant </w:t>
      </w:r>
      <w:r w:rsidR="00830F31" w:rsidRPr="00A8520B">
        <w:rPr>
          <w:color w:val="000000"/>
          <w:szCs w:val="24"/>
          <w:lang w:val="lt-LT" w:eastAsia="lt-LT"/>
        </w:rPr>
        <w:t>M</w:t>
      </w:r>
      <w:r w:rsidRPr="00A8520B">
        <w:rPr>
          <w:color w:val="000000"/>
          <w:szCs w:val="24"/>
          <w:lang w:val="lt-LT" w:eastAsia="lt-LT"/>
        </w:rPr>
        <w:t xml:space="preserve">inisterijos veiklos skaidrumo, </w:t>
      </w:r>
      <w:r w:rsidR="00830F31" w:rsidRPr="00A8520B">
        <w:rPr>
          <w:color w:val="000000"/>
          <w:szCs w:val="24"/>
          <w:lang w:val="lt-LT" w:eastAsia="lt-LT"/>
        </w:rPr>
        <w:t>asmenų</w:t>
      </w:r>
      <w:r w:rsidRPr="00A8520B">
        <w:rPr>
          <w:color w:val="000000"/>
          <w:szCs w:val="24"/>
          <w:lang w:val="lt-LT" w:eastAsia="lt-LT"/>
        </w:rPr>
        <w:t xml:space="preserve"> nešališkumo, </w:t>
      </w:r>
      <w:r w:rsidR="00B23630">
        <w:rPr>
          <w:color w:val="000000"/>
          <w:szCs w:val="24"/>
          <w:lang w:val="lt-LT" w:eastAsia="lt-LT"/>
        </w:rPr>
        <w:t>d</w:t>
      </w:r>
      <w:r w:rsidR="002F3732" w:rsidRPr="00A8520B">
        <w:rPr>
          <w:color w:val="000000"/>
          <w:szCs w:val="24"/>
          <w:lang w:val="lt-LT" w:eastAsia="lt-LT"/>
        </w:rPr>
        <w:t>eklaruojantiems asmenims</w:t>
      </w:r>
      <w:r w:rsidRPr="00A8520B">
        <w:rPr>
          <w:color w:val="000000"/>
          <w:szCs w:val="24"/>
          <w:lang w:val="lt-LT" w:eastAsia="lt-LT"/>
        </w:rPr>
        <w:t xml:space="preserve"> </w:t>
      </w:r>
      <w:r w:rsidR="00171A09" w:rsidRPr="00A8520B">
        <w:rPr>
          <w:color w:val="000000"/>
          <w:szCs w:val="24"/>
          <w:lang w:val="lt-LT" w:eastAsia="lt-LT"/>
        </w:rPr>
        <w:t xml:space="preserve">privaloma </w:t>
      </w:r>
      <w:r w:rsidRPr="00A8520B">
        <w:rPr>
          <w:color w:val="000000"/>
          <w:szCs w:val="24"/>
          <w:lang w:val="lt-LT" w:eastAsia="lt-LT"/>
        </w:rPr>
        <w:t xml:space="preserve">deklaruoti privačius interesus </w:t>
      </w:r>
      <w:r w:rsidR="00261735">
        <w:rPr>
          <w:color w:val="000000"/>
          <w:szCs w:val="24"/>
          <w:lang w:val="lt-LT" w:eastAsia="lt-LT"/>
        </w:rPr>
        <w:t>VPIDĮ</w:t>
      </w:r>
      <w:r w:rsidRPr="00A8520B">
        <w:rPr>
          <w:color w:val="000000"/>
          <w:szCs w:val="24"/>
          <w:lang w:val="lt-LT" w:eastAsia="lt-LT"/>
        </w:rPr>
        <w:t>, Aprašo nustatyta tvarka ir terminais</w:t>
      </w:r>
      <w:r>
        <w:rPr>
          <w:color w:val="000000"/>
          <w:szCs w:val="24"/>
          <w:lang w:val="lt-LT" w:eastAsia="lt-LT"/>
        </w:rPr>
        <w:t>.</w:t>
      </w:r>
    </w:p>
    <w:p w14:paraId="510DF38C" w14:textId="77777777" w:rsidR="00972A5F" w:rsidRDefault="00972A5F" w:rsidP="003F3FE2">
      <w:pPr>
        <w:pStyle w:val="Sraopastraipa"/>
        <w:shd w:val="clear" w:color="auto" w:fill="FFFFFF"/>
        <w:tabs>
          <w:tab w:val="left" w:pos="0"/>
          <w:tab w:val="left" w:pos="850"/>
          <w:tab w:val="left" w:pos="993"/>
          <w:tab w:val="left" w:pos="1134"/>
        </w:tabs>
        <w:overflowPunct/>
        <w:autoSpaceDE/>
        <w:autoSpaceDN/>
        <w:adjustRightInd/>
        <w:ind w:left="0" w:right="9"/>
        <w:textAlignment w:val="auto"/>
        <w:rPr>
          <w:color w:val="000000"/>
          <w:szCs w:val="24"/>
          <w:lang w:val="lt-LT" w:eastAsia="lt-LT"/>
        </w:rPr>
      </w:pPr>
    </w:p>
    <w:p w14:paraId="1F4511E3" w14:textId="77777777" w:rsidR="00BC57CF" w:rsidRPr="00BC57CF" w:rsidRDefault="00BC57CF" w:rsidP="00961E36">
      <w:pPr>
        <w:pStyle w:val="Sraopastraipa"/>
        <w:tabs>
          <w:tab w:val="left" w:pos="0"/>
          <w:tab w:val="left" w:pos="850"/>
          <w:tab w:val="left" w:pos="993"/>
        </w:tabs>
        <w:suppressAutoHyphens/>
        <w:ind w:left="0" w:right="9"/>
        <w:jc w:val="center"/>
        <w:rPr>
          <w:lang w:val="lt-LT"/>
        </w:rPr>
      </w:pPr>
      <w:r w:rsidRPr="00BC57CF">
        <w:rPr>
          <w:b/>
          <w:bCs/>
          <w:caps/>
          <w:szCs w:val="24"/>
          <w:lang w:val="lt-LT" w:eastAsia="zh-CN"/>
        </w:rPr>
        <w:t>II SKYRIUS</w:t>
      </w:r>
    </w:p>
    <w:p w14:paraId="37CBE4A4" w14:textId="77777777" w:rsidR="00BC57CF" w:rsidRPr="00BC57CF" w:rsidRDefault="00BC57CF" w:rsidP="00961E36">
      <w:pPr>
        <w:pStyle w:val="Sraopastraipa"/>
        <w:widowControl w:val="0"/>
        <w:tabs>
          <w:tab w:val="left" w:pos="-142"/>
          <w:tab w:val="left" w:pos="0"/>
          <w:tab w:val="left" w:pos="142"/>
          <w:tab w:val="left" w:pos="850"/>
          <w:tab w:val="left" w:pos="993"/>
          <w:tab w:val="left" w:pos="2977"/>
        </w:tabs>
        <w:suppressAutoHyphens/>
        <w:ind w:left="0" w:right="9"/>
        <w:jc w:val="center"/>
        <w:rPr>
          <w:b/>
          <w:bCs/>
          <w:lang w:val="lt-LT"/>
        </w:rPr>
      </w:pPr>
      <w:r w:rsidRPr="00BC57CF">
        <w:rPr>
          <w:b/>
          <w:bCs/>
          <w:spacing w:val="-4"/>
          <w:lang w:val="lt-LT"/>
        </w:rPr>
        <w:t>PRIVAČIŲ INTERESŲ DEKLARAVIM</w:t>
      </w:r>
      <w:r w:rsidR="003045AB">
        <w:rPr>
          <w:b/>
          <w:bCs/>
          <w:spacing w:val="-4"/>
          <w:lang w:val="lt-LT"/>
        </w:rPr>
        <w:t>AS IR</w:t>
      </w:r>
      <w:r w:rsidRPr="00BC57CF">
        <w:rPr>
          <w:b/>
          <w:bCs/>
          <w:spacing w:val="-4"/>
          <w:lang w:val="lt-LT"/>
        </w:rPr>
        <w:t xml:space="preserve"> KONTROLĖ</w:t>
      </w:r>
    </w:p>
    <w:p w14:paraId="240F43BE" w14:textId="77777777" w:rsidR="00BC57CF" w:rsidRPr="00972A5F" w:rsidRDefault="00BC57CF" w:rsidP="003F3FE2">
      <w:pPr>
        <w:pStyle w:val="Sraopastraipa"/>
        <w:shd w:val="clear" w:color="auto" w:fill="FFFFFF"/>
        <w:tabs>
          <w:tab w:val="left" w:pos="0"/>
          <w:tab w:val="left" w:pos="851"/>
          <w:tab w:val="left" w:pos="993"/>
          <w:tab w:val="left" w:pos="1134"/>
        </w:tabs>
        <w:overflowPunct/>
        <w:autoSpaceDE/>
        <w:autoSpaceDN/>
        <w:adjustRightInd/>
        <w:ind w:left="709" w:right="9" w:firstLine="709"/>
        <w:textAlignment w:val="auto"/>
        <w:rPr>
          <w:color w:val="000000"/>
          <w:szCs w:val="24"/>
          <w:lang w:val="lt-LT" w:eastAsia="lt-LT"/>
        </w:rPr>
      </w:pPr>
    </w:p>
    <w:p w14:paraId="78A69388" w14:textId="77777777" w:rsidR="00B0043E" w:rsidRPr="00B0043E" w:rsidRDefault="000900EE" w:rsidP="00961E36">
      <w:pPr>
        <w:pStyle w:val="Sraopastraipa"/>
        <w:widowControl w:val="0"/>
        <w:numPr>
          <w:ilvl w:val="0"/>
          <w:numId w:val="2"/>
        </w:numPr>
        <w:shd w:val="clear" w:color="auto" w:fill="FFFFFF"/>
        <w:tabs>
          <w:tab w:val="left" w:pos="0"/>
          <w:tab w:val="left" w:pos="852"/>
          <w:tab w:val="left" w:pos="993"/>
          <w:tab w:val="left" w:pos="1134"/>
        </w:tabs>
        <w:suppressAutoHyphens/>
        <w:overflowPunct/>
        <w:autoSpaceDE/>
        <w:autoSpaceDN/>
        <w:adjustRightInd/>
        <w:spacing w:line="360" w:lineRule="auto"/>
        <w:ind w:left="0" w:right="9" w:firstLine="709"/>
        <w:textAlignment w:val="auto"/>
        <w:rPr>
          <w:lang w:val="lt-LT"/>
        </w:rPr>
      </w:pPr>
      <w:r w:rsidRPr="00CA25F2">
        <w:rPr>
          <w:color w:val="000000"/>
          <w:lang w:val="lt-LT"/>
        </w:rPr>
        <w:t xml:space="preserve">Deklaruojantys asmenys privalo pateikti deklaraciją </w:t>
      </w:r>
      <w:r w:rsidR="002839E0" w:rsidRPr="00CA25F2">
        <w:rPr>
          <w:color w:val="000000"/>
          <w:lang w:val="lt-LT"/>
        </w:rPr>
        <w:t>Vyriausiajai tarnybinės etikos komisijai (toliau – VTEK)</w:t>
      </w:r>
      <w:r w:rsidRPr="00CA25F2">
        <w:rPr>
          <w:color w:val="000000"/>
          <w:lang w:val="lt-LT"/>
        </w:rPr>
        <w:t xml:space="preserve"> nustatyta tvarka elektroninėmis priemonėmis. Privačių interesų deklaracijos pateikiamos nedelsiant, bet ne vėliau kaip per 30 kalendorinių dienų po deklaruojančio asmens išrinkimo, priėmimo ar paskyrimo į pareigas dienos arba po deklaruojančio asmens statuso įgijimo</w:t>
      </w:r>
      <w:r w:rsidR="00A21F45" w:rsidRPr="00CA25F2">
        <w:rPr>
          <w:color w:val="000000"/>
          <w:lang w:val="lt-LT"/>
        </w:rPr>
        <w:t xml:space="preserve"> </w:t>
      </w:r>
      <w:r w:rsidRPr="00CA25F2">
        <w:rPr>
          <w:color w:val="000000"/>
          <w:lang w:val="lt-LT"/>
        </w:rPr>
        <w:t>dienos.</w:t>
      </w:r>
      <w:r w:rsidR="00D230A7" w:rsidRPr="00CA25F2">
        <w:rPr>
          <w:szCs w:val="24"/>
          <w:lang w:val="lt-LT"/>
        </w:rPr>
        <w:t xml:space="preserve"> </w:t>
      </w:r>
      <w:bookmarkStart w:id="2" w:name="part_9e35f1e817d541bb8b2e61f460263ae8"/>
      <w:bookmarkStart w:id="3" w:name="part_63aab2cdf7c4408b98eae04f082d59a9"/>
      <w:bookmarkStart w:id="4" w:name="_Hlk53138678"/>
      <w:bookmarkEnd w:id="2"/>
      <w:bookmarkEnd w:id="3"/>
      <w:r w:rsidR="00CA25F2" w:rsidRPr="005D1336">
        <w:rPr>
          <w:lang w:val="lt-LT"/>
        </w:rPr>
        <w:t xml:space="preserve">Privačių interesų deklaracijos formos bei jos pildymo, tikslinimo, papildymo ir </w:t>
      </w:r>
      <w:r w:rsidR="00CA25F2" w:rsidRPr="005D1336">
        <w:rPr>
          <w:lang w:val="lt-LT"/>
        </w:rPr>
        <w:lastRenderedPageBreak/>
        <w:t xml:space="preserve">pateikimo </w:t>
      </w:r>
      <w:r w:rsidR="00CA25F2" w:rsidRPr="00192065">
        <w:rPr>
          <w:color w:val="000000"/>
          <w:lang w:val="lt-LT"/>
        </w:rPr>
        <w:t>taisyklėse</w:t>
      </w:r>
      <w:r w:rsidR="00CA25F2" w:rsidRPr="00192065">
        <w:rPr>
          <w:szCs w:val="24"/>
          <w:lang w:val="lt-LT"/>
        </w:rPr>
        <w:t>, patvirtintose Vyriausiosios tarnybinės etikos komisijos 20</w:t>
      </w:r>
      <w:r w:rsidR="00CA25F2">
        <w:rPr>
          <w:szCs w:val="24"/>
          <w:lang w:val="lt-LT"/>
        </w:rPr>
        <w:t>20</w:t>
      </w:r>
      <w:r w:rsidR="00CA25F2" w:rsidRPr="00192065">
        <w:rPr>
          <w:szCs w:val="24"/>
          <w:lang w:val="lt-LT"/>
        </w:rPr>
        <w:t xml:space="preserve"> m. </w:t>
      </w:r>
      <w:r w:rsidR="00CA25F2">
        <w:rPr>
          <w:szCs w:val="24"/>
          <w:lang w:val="lt-LT"/>
        </w:rPr>
        <w:t>gruodžio 30</w:t>
      </w:r>
      <w:r w:rsidR="00CA25F2" w:rsidRPr="00192065">
        <w:rPr>
          <w:szCs w:val="24"/>
          <w:lang w:val="lt-LT"/>
        </w:rPr>
        <w:t xml:space="preserve"> d. sprendimu Nr. KS-</w:t>
      </w:r>
      <w:r w:rsidR="00CA25F2">
        <w:rPr>
          <w:szCs w:val="24"/>
          <w:lang w:val="lt-LT"/>
        </w:rPr>
        <w:t>176</w:t>
      </w:r>
      <w:r w:rsidR="00CA25F2" w:rsidRPr="00192065">
        <w:rPr>
          <w:szCs w:val="24"/>
          <w:lang w:val="lt-LT"/>
        </w:rPr>
        <w:t xml:space="preserve"> „Dėl </w:t>
      </w:r>
      <w:r w:rsidR="00CA25F2" w:rsidRPr="005D1336">
        <w:rPr>
          <w:lang w:val="lt-LT"/>
        </w:rPr>
        <w:t xml:space="preserve">Privačių interesų deklaracijos formos bei jos pildymo, tikslinimo, papildymo ir pateikimo </w:t>
      </w:r>
      <w:r w:rsidR="00CA25F2">
        <w:rPr>
          <w:lang w:val="lt-LT"/>
        </w:rPr>
        <w:t xml:space="preserve">taisyklių </w:t>
      </w:r>
      <w:r w:rsidR="00CA25F2" w:rsidRPr="00192065">
        <w:rPr>
          <w:szCs w:val="24"/>
          <w:lang w:val="lt-LT"/>
        </w:rPr>
        <w:t xml:space="preserve">patvirtinimo“, </w:t>
      </w:r>
      <w:r w:rsidR="00CA25F2" w:rsidRPr="00192065">
        <w:rPr>
          <w:color w:val="000000"/>
          <w:lang w:val="lt-LT"/>
        </w:rPr>
        <w:t>nustatyta privačių interesų deklaracijos pildymo, tikslinimo ir pateikimo tvarka</w:t>
      </w:r>
      <w:r w:rsidR="00CA25F2" w:rsidRPr="00192065">
        <w:rPr>
          <w:szCs w:val="24"/>
          <w:lang w:val="lt-LT"/>
        </w:rPr>
        <w:t>.</w:t>
      </w:r>
    </w:p>
    <w:p w14:paraId="2976BB7F" w14:textId="77777777" w:rsidR="00240A07" w:rsidRPr="00CA25F2" w:rsidRDefault="00CA25F2" w:rsidP="00961E36">
      <w:pPr>
        <w:pStyle w:val="Sraopastraipa"/>
        <w:widowControl w:val="0"/>
        <w:numPr>
          <w:ilvl w:val="0"/>
          <w:numId w:val="2"/>
        </w:numPr>
        <w:shd w:val="clear" w:color="auto" w:fill="FFFFFF"/>
        <w:tabs>
          <w:tab w:val="left" w:pos="0"/>
          <w:tab w:val="left" w:pos="852"/>
          <w:tab w:val="left" w:pos="993"/>
          <w:tab w:val="left" w:pos="1134"/>
        </w:tabs>
        <w:suppressAutoHyphens/>
        <w:overflowPunct/>
        <w:autoSpaceDE/>
        <w:autoSpaceDN/>
        <w:adjustRightInd/>
        <w:spacing w:line="360" w:lineRule="auto"/>
        <w:ind w:left="0" w:right="9" w:firstLine="709"/>
        <w:textAlignment w:val="auto"/>
        <w:rPr>
          <w:lang w:val="lt-LT"/>
        </w:rPr>
      </w:pPr>
      <w:r>
        <w:rPr>
          <w:szCs w:val="24"/>
          <w:lang w:val="lt-LT"/>
        </w:rPr>
        <w:t xml:space="preserve"> </w:t>
      </w:r>
      <w:bookmarkStart w:id="5" w:name="_Hlk70320580"/>
      <w:r w:rsidR="0049457D" w:rsidRPr="00CA25F2">
        <w:rPr>
          <w:rFonts w:eastAsia="SimSun"/>
          <w:szCs w:val="24"/>
          <w:lang w:val="lt-LT" w:eastAsia="zh-CN" w:bidi="hi-IN"/>
        </w:rPr>
        <w:t>Už k</w:t>
      </w:r>
      <w:r w:rsidR="0085083A" w:rsidRPr="00CA25F2">
        <w:rPr>
          <w:rFonts w:eastAsia="SimSun"/>
          <w:szCs w:val="24"/>
          <w:lang w:val="lt-LT" w:eastAsia="zh-CN" w:bidi="hi-IN"/>
        </w:rPr>
        <w:t>orupcijos prevencij</w:t>
      </w:r>
      <w:r w:rsidR="0049457D" w:rsidRPr="00CA25F2">
        <w:rPr>
          <w:rFonts w:eastAsia="SimSun"/>
          <w:szCs w:val="24"/>
          <w:lang w:val="lt-LT" w:eastAsia="zh-CN" w:bidi="hi-IN"/>
        </w:rPr>
        <w:t>ą atsakingas Ministerijos padalinys</w:t>
      </w:r>
      <w:bookmarkEnd w:id="4"/>
      <w:bookmarkEnd w:id="5"/>
      <w:r w:rsidR="00240A07" w:rsidRPr="00CA25F2">
        <w:rPr>
          <w:rFonts w:eastAsia="SimSun"/>
          <w:szCs w:val="24"/>
          <w:lang w:val="lt-LT" w:eastAsia="zh-CN" w:bidi="hi-IN"/>
        </w:rPr>
        <w:t>:</w:t>
      </w:r>
    </w:p>
    <w:p w14:paraId="4B03D0FA" w14:textId="77777777" w:rsidR="00240A07" w:rsidRPr="0072718D" w:rsidRDefault="00140AE9" w:rsidP="00961E36">
      <w:pPr>
        <w:pStyle w:val="Sraopastraipa"/>
        <w:widowControl w:val="0"/>
        <w:numPr>
          <w:ilvl w:val="1"/>
          <w:numId w:val="2"/>
        </w:numPr>
        <w:tabs>
          <w:tab w:val="left" w:pos="0"/>
          <w:tab w:val="left" w:pos="852"/>
          <w:tab w:val="left" w:pos="1134"/>
        </w:tabs>
        <w:suppressAutoHyphens/>
        <w:overflowPunct/>
        <w:autoSpaceDE/>
        <w:autoSpaceDN/>
        <w:adjustRightInd/>
        <w:spacing w:line="360" w:lineRule="auto"/>
        <w:ind w:left="0" w:right="9" w:firstLine="709"/>
        <w:textAlignment w:val="auto"/>
        <w:rPr>
          <w:lang w:val="lt-LT"/>
        </w:rPr>
      </w:pPr>
      <w:r>
        <w:rPr>
          <w:rFonts w:eastAsia="SimSun"/>
          <w:szCs w:val="24"/>
          <w:lang w:val="lt-LT" w:eastAsia="zh-CN" w:bidi="hi-IN"/>
        </w:rPr>
        <w:t xml:space="preserve"> </w:t>
      </w:r>
      <w:r w:rsidR="00125AE8" w:rsidRPr="00140AE9">
        <w:rPr>
          <w:rFonts w:eastAsia="SimSun" w:cs="Mangal"/>
          <w:szCs w:val="24"/>
          <w:lang w:val="lt-LT" w:eastAsia="lt-LT" w:bidi="hi-IN"/>
        </w:rPr>
        <w:t xml:space="preserve">pagal kompetenciją kontroliuoja ir prižiūri VPIDĮ nuostatų </w:t>
      </w:r>
      <w:r w:rsidR="00CC37F6" w:rsidRPr="0072718D">
        <w:rPr>
          <w:rFonts w:eastAsia="SimSun" w:cs="Mangal"/>
          <w:szCs w:val="24"/>
          <w:lang w:val="lt-LT" w:eastAsia="lt-LT" w:bidi="hi-IN"/>
        </w:rPr>
        <w:t>laikymąsi</w:t>
      </w:r>
      <w:r w:rsidR="00240A07" w:rsidRPr="0072718D">
        <w:rPr>
          <w:rFonts w:eastAsia="SimSun" w:cs="Mangal"/>
          <w:szCs w:val="24"/>
          <w:lang w:val="lt-LT" w:eastAsia="lt-LT" w:bidi="hi-IN"/>
        </w:rPr>
        <w:t>;</w:t>
      </w:r>
    </w:p>
    <w:p w14:paraId="6C74D87D" w14:textId="77777777" w:rsidR="00F32C0F" w:rsidRPr="00F32C0F" w:rsidRDefault="00F32C0F" w:rsidP="00F32C0F">
      <w:pPr>
        <w:widowControl w:val="0"/>
        <w:tabs>
          <w:tab w:val="left" w:pos="0"/>
          <w:tab w:val="left" w:pos="852"/>
          <w:tab w:val="left" w:pos="1134"/>
        </w:tabs>
        <w:suppressAutoHyphens/>
        <w:spacing w:line="360" w:lineRule="auto"/>
        <w:ind w:firstLine="709"/>
        <w:rPr>
          <w:lang w:val="lt-LT"/>
        </w:rPr>
      </w:pPr>
      <w:r>
        <w:rPr>
          <w:lang w:val="lt-LT"/>
        </w:rPr>
        <w:t xml:space="preserve">6.2. </w:t>
      </w:r>
      <w:r w:rsidRPr="00F32C0F">
        <w:rPr>
          <w:lang w:val="lt-LT"/>
        </w:rPr>
        <w:t xml:space="preserve">vykdo deklaruojančių asmenų, įskaitant organizacijų stebėtojų tarybų, valdybų narių, privačių interesų deklaracijų periodinius patikrinimus: </w:t>
      </w:r>
    </w:p>
    <w:p w14:paraId="59A23329" w14:textId="77777777" w:rsidR="00F32C0F" w:rsidRPr="00F32C0F" w:rsidRDefault="00F32C0F" w:rsidP="00F32C0F">
      <w:pPr>
        <w:widowControl w:val="0"/>
        <w:tabs>
          <w:tab w:val="left" w:pos="0"/>
          <w:tab w:val="left" w:pos="852"/>
          <w:tab w:val="left" w:pos="1134"/>
        </w:tabs>
        <w:suppressAutoHyphens/>
        <w:spacing w:line="360" w:lineRule="auto"/>
        <w:ind w:firstLine="709"/>
        <w:rPr>
          <w:lang w:val="lt-LT"/>
        </w:rPr>
      </w:pPr>
      <w:r w:rsidRPr="00F32C0F">
        <w:rPr>
          <w:lang w:val="lt-LT"/>
        </w:rPr>
        <w:t>6.2.1. Aprašo 1 priede nurodytų deklaruojančių asmenų privačių interesų deklaracijų ir juose pateiktų duomenų tikrinimas pagal iš Privačių interesų registro gautus pranešimus apie privačių interesų deklaracijos atnaujinimą atliekamas kas ketvirtį, o esant rizikos veiksniams – pagal poreikį atskirų darbuotojų ir dažniau;</w:t>
      </w:r>
    </w:p>
    <w:p w14:paraId="3E91A08F" w14:textId="77777777" w:rsidR="00F32C0F" w:rsidRPr="00F32C0F" w:rsidRDefault="00F32C0F" w:rsidP="00F32C0F">
      <w:pPr>
        <w:widowControl w:val="0"/>
        <w:tabs>
          <w:tab w:val="left" w:pos="0"/>
          <w:tab w:val="left" w:pos="852"/>
          <w:tab w:val="left" w:pos="1134"/>
        </w:tabs>
        <w:suppressAutoHyphens/>
        <w:spacing w:line="360" w:lineRule="auto"/>
        <w:ind w:firstLine="709"/>
        <w:rPr>
          <w:lang w:val="lt-LT"/>
        </w:rPr>
      </w:pPr>
      <w:r w:rsidRPr="00F32C0F">
        <w:rPr>
          <w:lang w:val="lt-LT"/>
        </w:rPr>
        <w:t>6.2.2. naujai priimtų ar paskirtų, perkeltų į kitas ar pasikeitusias pareigas Aprašo 1 priede nurodytų deklaruojančių asmenų privačių interesų deklaracijų ir juose pateiktų duomenų tikrinimas Privačių interesų registre atliekamas kartą per mėnesį;</w:t>
      </w:r>
    </w:p>
    <w:p w14:paraId="73C960AB" w14:textId="77777777" w:rsidR="00F32C0F" w:rsidRPr="00F32C0F" w:rsidRDefault="00F32C0F" w:rsidP="00F32C0F">
      <w:pPr>
        <w:widowControl w:val="0"/>
        <w:tabs>
          <w:tab w:val="left" w:pos="0"/>
          <w:tab w:val="left" w:pos="852"/>
          <w:tab w:val="left" w:pos="1134"/>
        </w:tabs>
        <w:suppressAutoHyphens/>
        <w:spacing w:line="360" w:lineRule="auto"/>
        <w:ind w:firstLine="709"/>
        <w:rPr>
          <w:lang w:val="lt-LT"/>
        </w:rPr>
      </w:pPr>
      <w:r w:rsidRPr="00F32C0F">
        <w:rPr>
          <w:lang w:val="lt-LT"/>
        </w:rPr>
        <w:t>6.2.3. organizacijų vadovų,  stebėtojų tarybų ir valdybų narių privačių interesų deklaracijų ir juose pateiktų duomenų tikrinimas pagal viešai skelbiamus Privačių interesų registro duomenis (jei jų nėra kreipiantis į organizaciją)) atliekamas kas ketvirtį, o esant rizikos veiksniams – pagal poreikį ir dažniau;</w:t>
      </w:r>
    </w:p>
    <w:p w14:paraId="0F8E6E58" w14:textId="77777777" w:rsidR="00F32C0F" w:rsidRDefault="00F32C0F" w:rsidP="00F32C0F">
      <w:pPr>
        <w:widowControl w:val="0"/>
        <w:tabs>
          <w:tab w:val="left" w:pos="0"/>
          <w:tab w:val="left" w:pos="852"/>
          <w:tab w:val="left" w:pos="1134"/>
        </w:tabs>
        <w:suppressAutoHyphens/>
        <w:spacing w:line="360" w:lineRule="auto"/>
        <w:ind w:firstLine="709"/>
        <w:rPr>
          <w:lang w:val="lt-LT"/>
        </w:rPr>
      </w:pPr>
      <w:r w:rsidRPr="00F32C0F">
        <w:rPr>
          <w:lang w:val="lt-LT"/>
        </w:rPr>
        <w:t>6.2.4. tikrinimo rezultatai fiksuojami pažymoje ir Ministerijos dokumentų valdymo sistemoje (kai atliekama Ministerijos viešųjų pirkimų prevencinė kontrolė), kuri kartu su prie jos pridedama lentele (lentelėje nurodoma: tikrintų asmenų pareigos, vardai, pavardės, tikrinimo data, nustatyti neatitikimai, netikslumai, pastabos dėl interesų konfliktų rizikos ir pasiūlymai dėl taisymo) užregistruojama už korupcijos prevenciją atsakingo Ministerijos padalinio pažymų registre ir ne vėliau kaip per vieną mėnesį po kiekvieno ketvirčio pabaigos pateikiama susipažinti už korupcijos prevenciją atsakingo Ministerijos padalinio vedėjui;</w:t>
      </w:r>
    </w:p>
    <w:p w14:paraId="662BE0EF" w14:textId="77777777" w:rsidR="00F32C0F" w:rsidRPr="00AC611E" w:rsidRDefault="00F32C0F" w:rsidP="00F32C0F">
      <w:pPr>
        <w:overflowPunct/>
        <w:autoSpaceDE/>
        <w:autoSpaceDN/>
        <w:adjustRightInd/>
        <w:jc w:val="left"/>
        <w:textAlignment w:val="auto"/>
        <w:rPr>
          <w:color w:val="000000"/>
          <w:sz w:val="27"/>
          <w:szCs w:val="27"/>
          <w:lang w:val="lt-LT"/>
        </w:rPr>
      </w:pPr>
      <w:r w:rsidRPr="004B5789">
        <w:rPr>
          <w:i/>
          <w:iCs/>
          <w:color w:val="000000"/>
          <w:sz w:val="20"/>
          <w:lang w:val="lt-LT"/>
        </w:rPr>
        <w:t>P</w:t>
      </w:r>
      <w:r w:rsidR="009F56E2" w:rsidRPr="004B5789">
        <w:rPr>
          <w:i/>
          <w:iCs/>
          <w:color w:val="000000"/>
          <w:sz w:val="20"/>
          <w:lang w:val="lt-LT"/>
        </w:rPr>
        <w:t>apunkčio</w:t>
      </w:r>
      <w:r w:rsidRPr="004B5789">
        <w:rPr>
          <w:i/>
          <w:iCs/>
          <w:color w:val="000000"/>
          <w:sz w:val="20"/>
          <w:lang w:val="lt-LT"/>
        </w:rPr>
        <w:t xml:space="preserve"> pakeitimai:</w:t>
      </w:r>
    </w:p>
    <w:p w14:paraId="3C612F27" w14:textId="77777777" w:rsidR="004B5789" w:rsidRDefault="004B5789" w:rsidP="004B5789">
      <w:pPr>
        <w:overflowPunct/>
        <w:autoSpaceDE/>
        <w:autoSpaceDN/>
        <w:adjustRightInd/>
        <w:textAlignment w:val="auto"/>
        <w:rPr>
          <w:i/>
          <w:iCs/>
          <w:color w:val="000000"/>
          <w:sz w:val="20"/>
          <w:lang w:val="lt-LT"/>
        </w:rPr>
      </w:pPr>
      <w:r w:rsidRPr="004B5789">
        <w:rPr>
          <w:i/>
          <w:iCs/>
          <w:color w:val="000000"/>
          <w:sz w:val="20"/>
          <w:lang w:val="lt-LT"/>
        </w:rPr>
        <w:t>Nr. </w:t>
      </w:r>
      <w:r w:rsidRPr="004B5789">
        <w:rPr>
          <w:i/>
          <w:iCs/>
          <w:sz w:val="20"/>
          <w:lang w:val="lt-LT"/>
        </w:rPr>
        <w:t xml:space="preserve">3D-681, </w:t>
      </w:r>
      <w:r w:rsidRPr="004B5789">
        <w:rPr>
          <w:i/>
          <w:iCs/>
          <w:color w:val="000000"/>
          <w:sz w:val="20"/>
          <w:lang w:val="lt-LT"/>
        </w:rPr>
        <w:t>2022-11-14</w:t>
      </w:r>
    </w:p>
    <w:p w14:paraId="775ACE72" w14:textId="77777777" w:rsidR="00F32C0F" w:rsidRDefault="00F32C0F" w:rsidP="00F32C0F">
      <w:pPr>
        <w:widowControl w:val="0"/>
        <w:tabs>
          <w:tab w:val="left" w:pos="0"/>
          <w:tab w:val="left" w:pos="852"/>
          <w:tab w:val="left" w:pos="1134"/>
        </w:tabs>
        <w:suppressAutoHyphens/>
        <w:spacing w:line="360" w:lineRule="auto"/>
        <w:ind w:firstLine="709"/>
        <w:rPr>
          <w:lang w:val="lt-LT"/>
        </w:rPr>
      </w:pPr>
    </w:p>
    <w:p w14:paraId="71AEDF1A" w14:textId="77777777" w:rsidR="00440884" w:rsidRDefault="00B0043E" w:rsidP="00F32C0F">
      <w:pPr>
        <w:widowControl w:val="0"/>
        <w:tabs>
          <w:tab w:val="left" w:pos="0"/>
          <w:tab w:val="left" w:pos="852"/>
          <w:tab w:val="left" w:pos="1134"/>
        </w:tabs>
        <w:suppressAutoHyphens/>
        <w:spacing w:line="360" w:lineRule="auto"/>
        <w:ind w:firstLine="709"/>
        <w:rPr>
          <w:lang w:val="lt-LT"/>
        </w:rPr>
      </w:pPr>
      <w:r>
        <w:rPr>
          <w:lang w:val="lt-LT"/>
        </w:rPr>
        <w:t>6</w:t>
      </w:r>
      <w:r w:rsidR="00795246" w:rsidRPr="0049301B">
        <w:rPr>
          <w:lang w:val="lt-LT"/>
        </w:rPr>
        <w:t>.3.</w:t>
      </w:r>
      <w:r w:rsidR="00125AE8" w:rsidRPr="0049301B">
        <w:rPr>
          <w:lang w:val="lt-LT"/>
        </w:rPr>
        <w:t xml:space="preserve"> </w:t>
      </w:r>
      <w:r w:rsidR="00440884">
        <w:rPr>
          <w:lang w:val="lt-LT"/>
        </w:rPr>
        <w:t xml:space="preserve">teikia rašytines išankstines rekomendacijas </w:t>
      </w:r>
      <w:r w:rsidR="00440884" w:rsidRPr="004918AF">
        <w:rPr>
          <w:rFonts w:eastAsia="SimSun" w:cs="Mangal"/>
          <w:szCs w:val="24"/>
          <w:lang w:val="lt-LT" w:eastAsia="lt-LT" w:bidi="hi-IN"/>
        </w:rPr>
        <w:t>organizacijų</w:t>
      </w:r>
      <w:r w:rsidR="0095752D">
        <w:rPr>
          <w:rFonts w:eastAsia="SimSun" w:cs="Mangal"/>
          <w:szCs w:val="24"/>
          <w:lang w:val="lt-LT" w:eastAsia="lt-LT" w:bidi="hi-IN"/>
        </w:rPr>
        <w:t xml:space="preserve"> vadovams,</w:t>
      </w:r>
      <w:r w:rsidR="00440884" w:rsidRPr="004918AF">
        <w:rPr>
          <w:rFonts w:eastAsia="SimSun" w:cs="Mangal"/>
          <w:szCs w:val="24"/>
          <w:lang w:val="lt-LT" w:eastAsia="lt-LT" w:bidi="hi-IN"/>
        </w:rPr>
        <w:t xml:space="preserve"> </w:t>
      </w:r>
      <w:r w:rsidR="00440884" w:rsidRPr="004918AF">
        <w:rPr>
          <w:rStyle w:val="FontStyle30"/>
          <w:bCs/>
          <w:lang w:val="lt-LT"/>
        </w:rPr>
        <w:t>stebėtojų tarybų, valdybų nari</w:t>
      </w:r>
      <w:r w:rsidR="00440884">
        <w:rPr>
          <w:rStyle w:val="FontStyle30"/>
          <w:bCs/>
          <w:lang w:val="lt-LT"/>
        </w:rPr>
        <w:t xml:space="preserve">ams privačių interesų valdymo klausimais, nustatęs </w:t>
      </w:r>
      <w:r w:rsidR="00440884" w:rsidRPr="0049301B">
        <w:rPr>
          <w:color w:val="000000"/>
          <w:szCs w:val="24"/>
          <w:lang w:val="lt-LT" w:bidi="lt-LT"/>
        </w:rPr>
        <w:t xml:space="preserve">galimą </w:t>
      </w:r>
      <w:r w:rsidR="00440884" w:rsidRPr="0049301B">
        <w:rPr>
          <w:lang w:val="lt-LT"/>
        </w:rPr>
        <w:t>VPIDĮ</w:t>
      </w:r>
      <w:r w:rsidR="00440884" w:rsidRPr="0049301B">
        <w:rPr>
          <w:color w:val="000000"/>
          <w:szCs w:val="24"/>
          <w:lang w:val="lt-LT" w:bidi="lt-LT"/>
        </w:rPr>
        <w:t xml:space="preserve"> pažeidimo atvejį</w:t>
      </w:r>
      <w:r w:rsidR="00440884">
        <w:rPr>
          <w:color w:val="000000"/>
          <w:szCs w:val="24"/>
          <w:lang w:val="lt-LT" w:bidi="lt-LT"/>
        </w:rPr>
        <w:t xml:space="preserve"> – kreipiasi į VTEK;</w:t>
      </w:r>
    </w:p>
    <w:p w14:paraId="5CB1D3AB" w14:textId="77777777" w:rsidR="00125AE8" w:rsidRDefault="00B0043E" w:rsidP="0049301B">
      <w:pPr>
        <w:widowControl w:val="0"/>
        <w:tabs>
          <w:tab w:val="left" w:pos="0"/>
          <w:tab w:val="left" w:pos="852"/>
          <w:tab w:val="left" w:pos="1134"/>
        </w:tabs>
        <w:suppressAutoHyphens/>
        <w:spacing w:line="360" w:lineRule="auto"/>
        <w:ind w:firstLine="709"/>
        <w:rPr>
          <w:lang w:val="lt-LT"/>
        </w:rPr>
      </w:pPr>
      <w:r>
        <w:rPr>
          <w:lang w:val="lt-LT"/>
        </w:rPr>
        <w:t>6</w:t>
      </w:r>
      <w:r w:rsidR="00440884">
        <w:rPr>
          <w:lang w:val="lt-LT"/>
        </w:rPr>
        <w:t xml:space="preserve">.4. </w:t>
      </w:r>
      <w:r w:rsidR="00125AE8" w:rsidRPr="0049301B">
        <w:rPr>
          <w:lang w:val="lt-LT"/>
        </w:rPr>
        <w:t xml:space="preserve">nustatęs </w:t>
      </w:r>
      <w:r w:rsidR="00440884">
        <w:rPr>
          <w:lang w:val="lt-LT"/>
        </w:rPr>
        <w:t xml:space="preserve">galimą deklaruojančio asmens </w:t>
      </w:r>
      <w:r w:rsidR="00125AE8" w:rsidRPr="0049301B">
        <w:rPr>
          <w:lang w:val="lt-LT"/>
        </w:rPr>
        <w:t xml:space="preserve">interesų </w:t>
      </w:r>
      <w:r w:rsidR="0079498B" w:rsidRPr="0049301B">
        <w:rPr>
          <w:lang w:val="lt-LT"/>
        </w:rPr>
        <w:t>konflikto atvejį, apie</w:t>
      </w:r>
      <w:r w:rsidR="00795246" w:rsidRPr="0049301B">
        <w:rPr>
          <w:lang w:val="lt-LT"/>
        </w:rPr>
        <w:t xml:space="preserve"> tai nedels</w:t>
      </w:r>
      <w:r w:rsidR="00CA07B1">
        <w:rPr>
          <w:lang w:val="lt-LT"/>
        </w:rPr>
        <w:t>iant</w:t>
      </w:r>
      <w:r w:rsidR="00795246" w:rsidRPr="0049301B">
        <w:rPr>
          <w:lang w:val="lt-LT"/>
        </w:rPr>
        <w:t xml:space="preserve"> tarnybiniu el. paštu informuoja</w:t>
      </w:r>
      <w:r w:rsidR="00795246" w:rsidRPr="00795246">
        <w:rPr>
          <w:lang w:val="lt-LT"/>
        </w:rPr>
        <w:t xml:space="preserve"> </w:t>
      </w:r>
      <w:r w:rsidR="006C4D5A" w:rsidRPr="00795246">
        <w:rPr>
          <w:lang w:val="lt-LT"/>
        </w:rPr>
        <w:t>deklaruojantį asmenį ir</w:t>
      </w:r>
      <w:r w:rsidR="0079498B" w:rsidRPr="00795246">
        <w:rPr>
          <w:lang w:val="lt-LT"/>
        </w:rPr>
        <w:t xml:space="preserve"> deklaruojančiojo asmens vadovą</w:t>
      </w:r>
      <w:r w:rsidR="0022646A">
        <w:rPr>
          <w:lang w:val="lt-LT"/>
        </w:rPr>
        <w:t xml:space="preserve"> </w:t>
      </w:r>
      <w:r w:rsidR="0022646A" w:rsidRPr="00795246">
        <w:rPr>
          <w:lang w:val="lt-LT"/>
        </w:rPr>
        <w:t>(kopiją prid</w:t>
      </w:r>
      <w:r w:rsidR="0022646A">
        <w:rPr>
          <w:lang w:val="lt-LT"/>
        </w:rPr>
        <w:t>edant</w:t>
      </w:r>
      <w:r w:rsidR="0022646A" w:rsidRPr="00795246">
        <w:rPr>
          <w:lang w:val="lt-LT"/>
        </w:rPr>
        <w:t xml:space="preserve"> u</w:t>
      </w:r>
      <w:r w:rsidR="0022646A" w:rsidRPr="00795246">
        <w:rPr>
          <w:rFonts w:eastAsia="SimSun"/>
          <w:szCs w:val="24"/>
          <w:lang w:val="lt-LT" w:eastAsia="zh-CN" w:bidi="hi-IN"/>
        </w:rPr>
        <w:t>ž korupcijos prevenciją atsaking</w:t>
      </w:r>
      <w:r w:rsidR="0022646A">
        <w:rPr>
          <w:rFonts w:eastAsia="SimSun"/>
          <w:szCs w:val="24"/>
          <w:lang w:val="lt-LT" w:eastAsia="zh-CN" w:bidi="hi-IN"/>
        </w:rPr>
        <w:t>o</w:t>
      </w:r>
      <w:r w:rsidR="0022646A" w:rsidRPr="00795246">
        <w:rPr>
          <w:rFonts w:eastAsia="SimSun"/>
          <w:szCs w:val="24"/>
          <w:lang w:val="lt-LT" w:eastAsia="zh-CN" w:bidi="hi-IN"/>
        </w:rPr>
        <w:t xml:space="preserve"> Ministerijos padalinio</w:t>
      </w:r>
      <w:r w:rsidR="0022646A" w:rsidRPr="00795246">
        <w:rPr>
          <w:lang w:val="lt-LT"/>
        </w:rPr>
        <w:t xml:space="preserve"> vedėj</w:t>
      </w:r>
      <w:r w:rsidR="0022646A">
        <w:rPr>
          <w:lang w:val="lt-LT"/>
        </w:rPr>
        <w:t>ui</w:t>
      </w:r>
      <w:r w:rsidR="0022646A" w:rsidRPr="00795246">
        <w:rPr>
          <w:lang w:val="lt-LT"/>
        </w:rPr>
        <w:t>)</w:t>
      </w:r>
      <w:r w:rsidR="00795246" w:rsidRPr="00795246">
        <w:rPr>
          <w:lang w:val="lt-LT"/>
        </w:rPr>
        <w:t xml:space="preserve">, kuriame pateikia siūlymą, kokių veiksmų turėtų imtis deklaruojantis asmuo, kad interesų konflikto rizika būtų </w:t>
      </w:r>
      <w:r w:rsidR="00795246" w:rsidRPr="00795246">
        <w:rPr>
          <w:lang w:val="lt-LT"/>
        </w:rPr>
        <w:lastRenderedPageBreak/>
        <w:t>pašalinta</w:t>
      </w:r>
      <w:r w:rsidR="005C2D47">
        <w:rPr>
          <w:lang w:val="lt-LT"/>
        </w:rPr>
        <w:t>.</w:t>
      </w:r>
      <w:r w:rsidR="008A3157" w:rsidRPr="00795246">
        <w:rPr>
          <w:lang w:val="lt-LT"/>
        </w:rPr>
        <w:t xml:space="preserve"> Rengia ir teikia </w:t>
      </w:r>
      <w:r w:rsidR="006C4D5A" w:rsidRPr="00795246">
        <w:rPr>
          <w:lang w:val="lt-LT"/>
        </w:rPr>
        <w:t xml:space="preserve">rašytines </w:t>
      </w:r>
      <w:r w:rsidR="008A3157" w:rsidRPr="00795246">
        <w:rPr>
          <w:lang w:val="lt-LT"/>
        </w:rPr>
        <w:t xml:space="preserve">išankstines </w:t>
      </w:r>
      <w:r w:rsidR="000A6A67" w:rsidRPr="00795246">
        <w:rPr>
          <w:lang w:val="lt-LT"/>
        </w:rPr>
        <w:t>rekomendacijas dėl nu</w:t>
      </w:r>
      <w:r w:rsidR="008A3157" w:rsidRPr="00795246">
        <w:rPr>
          <w:lang w:val="lt-LT"/>
        </w:rPr>
        <w:t>si</w:t>
      </w:r>
      <w:r w:rsidR="000A6A67" w:rsidRPr="00795246">
        <w:rPr>
          <w:lang w:val="lt-LT"/>
        </w:rPr>
        <w:t>šalinimo</w:t>
      </w:r>
      <w:r w:rsidR="006C4D5A" w:rsidRPr="00795246">
        <w:rPr>
          <w:lang w:val="lt-LT"/>
        </w:rPr>
        <w:t xml:space="preserve">. Jei deklaruojantis asmuo </w:t>
      </w:r>
      <w:r w:rsidR="008A3157" w:rsidRPr="00795246">
        <w:rPr>
          <w:lang w:val="lt-LT"/>
        </w:rPr>
        <w:t>interesų konflikto situacijoje nenusišalina</w:t>
      </w:r>
      <w:r w:rsidR="006C4D5A" w:rsidRPr="00795246">
        <w:rPr>
          <w:lang w:val="lt-LT"/>
        </w:rPr>
        <w:t>, inicijuoja deklaruojančio asmens nušalinimą</w:t>
      </w:r>
      <w:r w:rsidR="008A3157" w:rsidRPr="00795246">
        <w:rPr>
          <w:lang w:val="lt-LT"/>
        </w:rPr>
        <w:t>;</w:t>
      </w:r>
      <w:r w:rsidR="00795246" w:rsidRPr="00795246">
        <w:rPr>
          <w:lang w:val="lt-LT"/>
        </w:rPr>
        <w:t xml:space="preserve"> </w:t>
      </w:r>
    </w:p>
    <w:p w14:paraId="2D121E44" w14:textId="77777777" w:rsidR="00795246" w:rsidRPr="00795246" w:rsidRDefault="00B0043E" w:rsidP="00795246">
      <w:pPr>
        <w:widowControl w:val="0"/>
        <w:tabs>
          <w:tab w:val="left" w:pos="180"/>
          <w:tab w:val="left" w:pos="852"/>
          <w:tab w:val="left" w:pos="1134"/>
        </w:tabs>
        <w:suppressAutoHyphens/>
        <w:spacing w:line="360" w:lineRule="auto"/>
        <w:ind w:firstLine="720"/>
        <w:rPr>
          <w:lang w:val="lt-LT"/>
        </w:rPr>
      </w:pPr>
      <w:r>
        <w:rPr>
          <w:lang w:val="lt-LT"/>
        </w:rPr>
        <w:t>6</w:t>
      </w:r>
      <w:r w:rsidR="00795246" w:rsidRPr="00795246">
        <w:rPr>
          <w:lang w:val="lt-LT"/>
        </w:rPr>
        <w:t>.</w:t>
      </w:r>
      <w:r w:rsidR="00440884">
        <w:rPr>
          <w:lang w:val="lt-LT"/>
        </w:rPr>
        <w:t>5</w:t>
      </w:r>
      <w:r w:rsidR="00795246" w:rsidRPr="00795246">
        <w:rPr>
          <w:lang w:val="lt-LT"/>
        </w:rPr>
        <w:t>. nustatę</w:t>
      </w:r>
      <w:r w:rsidR="00795246">
        <w:rPr>
          <w:lang w:val="lt-LT"/>
        </w:rPr>
        <w:t>s</w:t>
      </w:r>
      <w:r w:rsidR="00795246" w:rsidRPr="00795246">
        <w:rPr>
          <w:szCs w:val="24"/>
          <w:lang w:val="lt-LT"/>
        </w:rPr>
        <w:t xml:space="preserve"> </w:t>
      </w:r>
      <w:r w:rsidR="00440884">
        <w:rPr>
          <w:lang w:val="lt-LT"/>
        </w:rPr>
        <w:t xml:space="preserve">deklaruojančio asmens </w:t>
      </w:r>
      <w:r w:rsidR="00440884" w:rsidRPr="00795246">
        <w:rPr>
          <w:szCs w:val="24"/>
          <w:lang w:val="lt-LT"/>
        </w:rPr>
        <w:t xml:space="preserve">privačių </w:t>
      </w:r>
      <w:r w:rsidR="00795246" w:rsidRPr="00795246">
        <w:rPr>
          <w:szCs w:val="24"/>
          <w:lang w:val="lt-LT"/>
        </w:rPr>
        <w:t xml:space="preserve">interesų deklaravimo neatitikimų, deklaruotinų duomenų netikslumų ir pan., </w:t>
      </w:r>
      <w:r w:rsidR="00795246" w:rsidRPr="00795246">
        <w:rPr>
          <w:lang w:val="lt-LT"/>
        </w:rPr>
        <w:t>apie tai nedels</w:t>
      </w:r>
      <w:r w:rsidR="00CA07B1">
        <w:rPr>
          <w:lang w:val="lt-LT"/>
        </w:rPr>
        <w:t>iant</w:t>
      </w:r>
      <w:r w:rsidR="00795246" w:rsidRPr="00795246">
        <w:rPr>
          <w:lang w:val="lt-LT"/>
        </w:rPr>
        <w:t>, bet ne vėliau kaip per 5 darbo dienas tarnybiniu el. paštu informuoja deklaruojantį asmenį (kopiją prid</w:t>
      </w:r>
      <w:r w:rsidR="0022646A">
        <w:rPr>
          <w:lang w:val="lt-LT"/>
        </w:rPr>
        <w:t>edant</w:t>
      </w:r>
      <w:r w:rsidR="00795246" w:rsidRPr="00795246">
        <w:rPr>
          <w:lang w:val="lt-LT"/>
        </w:rPr>
        <w:t xml:space="preserve"> u</w:t>
      </w:r>
      <w:r w:rsidR="00795246" w:rsidRPr="00795246">
        <w:rPr>
          <w:rFonts w:eastAsia="SimSun"/>
          <w:szCs w:val="24"/>
          <w:lang w:val="lt-LT" w:eastAsia="zh-CN" w:bidi="hi-IN"/>
        </w:rPr>
        <w:t>ž korupcijos prevenciją atsaking</w:t>
      </w:r>
      <w:r w:rsidR="0022646A">
        <w:rPr>
          <w:rFonts w:eastAsia="SimSun"/>
          <w:szCs w:val="24"/>
          <w:lang w:val="lt-LT" w:eastAsia="zh-CN" w:bidi="hi-IN"/>
        </w:rPr>
        <w:t>o</w:t>
      </w:r>
      <w:r w:rsidR="00795246" w:rsidRPr="00795246">
        <w:rPr>
          <w:rFonts w:eastAsia="SimSun"/>
          <w:szCs w:val="24"/>
          <w:lang w:val="lt-LT" w:eastAsia="zh-CN" w:bidi="hi-IN"/>
        </w:rPr>
        <w:t xml:space="preserve"> Ministerijos padalinio</w:t>
      </w:r>
      <w:r w:rsidR="00795246" w:rsidRPr="00795246">
        <w:rPr>
          <w:lang w:val="lt-LT"/>
        </w:rPr>
        <w:t xml:space="preserve"> vedėj</w:t>
      </w:r>
      <w:r w:rsidR="00795246">
        <w:rPr>
          <w:lang w:val="lt-LT"/>
        </w:rPr>
        <w:t>ui</w:t>
      </w:r>
      <w:r w:rsidR="00795246" w:rsidRPr="00795246">
        <w:rPr>
          <w:lang w:val="lt-LT"/>
        </w:rPr>
        <w:t>), kuriame pateikia konsultaciją deklaruojančiam asmeniui dėl tinkamo privačių interesų deklaracijos užpildymo</w:t>
      </w:r>
      <w:r w:rsidR="00795246">
        <w:rPr>
          <w:lang w:val="lt-LT"/>
        </w:rPr>
        <w:t>;</w:t>
      </w:r>
    </w:p>
    <w:p w14:paraId="2B1FD3B2" w14:textId="77777777" w:rsidR="0079498B" w:rsidRPr="00795246" w:rsidRDefault="00B0043E" w:rsidP="00795246">
      <w:pPr>
        <w:widowControl w:val="0"/>
        <w:tabs>
          <w:tab w:val="left" w:pos="180"/>
          <w:tab w:val="left" w:pos="852"/>
          <w:tab w:val="left" w:pos="1440"/>
        </w:tabs>
        <w:suppressAutoHyphens/>
        <w:overflowPunct/>
        <w:autoSpaceDE/>
        <w:autoSpaceDN/>
        <w:adjustRightInd/>
        <w:spacing w:line="360" w:lineRule="auto"/>
        <w:ind w:right="9" w:firstLine="720"/>
        <w:textAlignment w:val="auto"/>
        <w:rPr>
          <w:lang w:val="lt-LT"/>
        </w:rPr>
      </w:pPr>
      <w:r>
        <w:rPr>
          <w:lang w:val="lt-LT"/>
        </w:rPr>
        <w:t>6</w:t>
      </w:r>
      <w:r w:rsidR="00795246">
        <w:rPr>
          <w:lang w:val="lt-LT"/>
        </w:rPr>
        <w:t>.</w:t>
      </w:r>
      <w:r w:rsidR="00440884">
        <w:rPr>
          <w:lang w:val="lt-LT"/>
        </w:rPr>
        <w:t>6</w:t>
      </w:r>
      <w:r w:rsidR="00795246">
        <w:rPr>
          <w:lang w:val="lt-LT"/>
        </w:rPr>
        <w:t>.</w:t>
      </w:r>
      <w:r w:rsidR="0079498B" w:rsidRPr="00795246">
        <w:rPr>
          <w:lang w:val="lt-LT"/>
        </w:rPr>
        <w:t xml:space="preserve"> konsultuoja </w:t>
      </w:r>
      <w:r w:rsidR="000A6A67" w:rsidRPr="00795246">
        <w:rPr>
          <w:lang w:val="lt-LT"/>
        </w:rPr>
        <w:t xml:space="preserve">deklaruojančius </w:t>
      </w:r>
      <w:r w:rsidR="00830F31" w:rsidRPr="00795246">
        <w:rPr>
          <w:lang w:val="lt-LT"/>
        </w:rPr>
        <w:t>asmenis</w:t>
      </w:r>
      <w:r w:rsidR="0079498B" w:rsidRPr="00795246">
        <w:rPr>
          <w:lang w:val="lt-LT"/>
        </w:rPr>
        <w:t xml:space="preserve"> dėl </w:t>
      </w:r>
      <w:r w:rsidR="000A6A67" w:rsidRPr="00795246">
        <w:rPr>
          <w:lang w:val="lt-LT"/>
        </w:rPr>
        <w:t>VPIDĮ</w:t>
      </w:r>
      <w:r w:rsidR="0079498B" w:rsidRPr="00795246">
        <w:rPr>
          <w:lang w:val="lt-LT"/>
        </w:rPr>
        <w:t xml:space="preserve"> nuostatų </w:t>
      </w:r>
      <w:r w:rsidR="000A6A67" w:rsidRPr="00795246">
        <w:rPr>
          <w:lang w:val="lt-LT"/>
        </w:rPr>
        <w:t>laikymosi</w:t>
      </w:r>
      <w:r w:rsidR="0079498B" w:rsidRPr="00795246">
        <w:rPr>
          <w:lang w:val="lt-LT"/>
        </w:rPr>
        <w:t>, atsako į klausimus ir pataria, kaip elgtis, kad tarnybinė veikla neprieštarautų VPIDĮ</w:t>
      </w:r>
      <w:r w:rsidR="005E033F" w:rsidRPr="00795246">
        <w:rPr>
          <w:lang w:val="lt-LT"/>
        </w:rPr>
        <w:t>;</w:t>
      </w:r>
    </w:p>
    <w:p w14:paraId="7F0927F4" w14:textId="4599BD0B" w:rsidR="00D051C4" w:rsidRDefault="00B0043E" w:rsidP="00795246">
      <w:pPr>
        <w:widowControl w:val="0"/>
        <w:tabs>
          <w:tab w:val="left" w:pos="180"/>
          <w:tab w:val="left" w:pos="284"/>
          <w:tab w:val="left" w:pos="852"/>
          <w:tab w:val="left" w:pos="1440"/>
        </w:tabs>
        <w:suppressAutoHyphens/>
        <w:overflowPunct/>
        <w:autoSpaceDE/>
        <w:autoSpaceDN/>
        <w:adjustRightInd/>
        <w:spacing w:line="360" w:lineRule="auto"/>
        <w:ind w:firstLine="720"/>
        <w:textAlignment w:val="auto"/>
        <w:rPr>
          <w:color w:val="000000"/>
          <w:lang w:val="lt-LT"/>
        </w:rPr>
      </w:pPr>
      <w:r>
        <w:rPr>
          <w:lang w:val="lt-LT"/>
        </w:rPr>
        <w:t>6</w:t>
      </w:r>
      <w:r w:rsidR="00795246">
        <w:rPr>
          <w:lang w:val="lt-LT"/>
        </w:rPr>
        <w:t>.</w:t>
      </w:r>
      <w:r w:rsidR="00440884">
        <w:rPr>
          <w:lang w:val="lt-LT"/>
        </w:rPr>
        <w:t>7</w:t>
      </w:r>
      <w:r w:rsidR="00795246">
        <w:rPr>
          <w:lang w:val="lt-LT"/>
        </w:rPr>
        <w:t>.</w:t>
      </w:r>
      <w:r w:rsidR="00795246" w:rsidRPr="00795246">
        <w:rPr>
          <w:lang w:val="lt-LT"/>
        </w:rPr>
        <w:t xml:space="preserve"> </w:t>
      </w:r>
      <w:r w:rsidR="00F32C0F" w:rsidRPr="00931FCD">
        <w:rPr>
          <w:szCs w:val="24"/>
          <w:lang w:val="lt-LT" w:bidi="lt-LT"/>
        </w:rPr>
        <w:t>Ministerijos darbuotojus, kurių pareigybės ministro įsakymu priskirtos prie pareigybių, kurias einantys asmenys privalo deklaruoti privačius interesus (Aprašo 1 priedas), ir jų tiesioginius vadovus pirmą darbuotojo darbo Ministerijoje dieną</w:t>
      </w:r>
      <w:r w:rsidR="002A4BEF">
        <w:rPr>
          <w:szCs w:val="24"/>
          <w:lang w:val="lt-LT" w:bidi="lt-LT"/>
        </w:rPr>
        <w:t xml:space="preserve"> </w:t>
      </w:r>
      <w:r w:rsidR="002A4BEF" w:rsidRPr="00E3437C">
        <w:rPr>
          <w:lang w:val="lt-LT"/>
        </w:rPr>
        <w:t>naudodamasis Ministerijos dokumentų valdymo sistema</w:t>
      </w:r>
      <w:r w:rsidR="002A4BEF">
        <w:rPr>
          <w:lang w:val="lt-LT"/>
        </w:rPr>
        <w:t xml:space="preserve"> – parengdamas pažymą,</w:t>
      </w:r>
      <w:r w:rsidR="00F32C0F" w:rsidRPr="00931FCD">
        <w:rPr>
          <w:szCs w:val="24"/>
          <w:lang w:val="lt-LT" w:bidi="lt-LT"/>
        </w:rPr>
        <w:t xml:space="preserve"> informuoja apie deklaracijos pateikimo pareigą</w:t>
      </w:r>
      <w:r w:rsidR="002A4BEF">
        <w:rPr>
          <w:szCs w:val="24"/>
          <w:lang w:val="lt-LT" w:bidi="lt-LT"/>
        </w:rPr>
        <w:t xml:space="preserve">, įskaitant </w:t>
      </w:r>
      <w:r w:rsidR="002A4BEF" w:rsidRPr="00E3437C">
        <w:rPr>
          <w:lang w:val="lt-LT"/>
        </w:rPr>
        <w:t xml:space="preserve">supažindina su taikomais atsparumo korupcijai standartais ir elgesiu, kurio iš </w:t>
      </w:r>
      <w:r w:rsidR="00C73CF0">
        <w:rPr>
          <w:lang w:val="lt-LT"/>
        </w:rPr>
        <w:t>darbuotojo</w:t>
      </w:r>
      <w:r w:rsidR="002A4BEF" w:rsidRPr="00E3437C">
        <w:rPr>
          <w:lang w:val="lt-LT"/>
        </w:rPr>
        <w:t xml:space="preserve"> tikimasi dėl interesų konfliktų, deklaravimo pareigų, ryšių su trečiosiomis šalimis, dovanų ir kitais atsparumo korupcijai klausimais</w:t>
      </w:r>
      <w:r w:rsidR="00F32C0F" w:rsidRPr="00931FCD">
        <w:rPr>
          <w:szCs w:val="24"/>
          <w:lang w:val="lt-LT" w:bidi="lt-LT"/>
        </w:rPr>
        <w:t>. Apie pareigą deklaruoti privačius interesus ir pareigą nusišalinti visiems deklaruojantiems asmenims re</w:t>
      </w:r>
      <w:r w:rsidR="00F32C0F" w:rsidRPr="007E3747">
        <w:rPr>
          <w:szCs w:val="24"/>
          <w:lang w:val="lt-LT" w:bidi="lt-LT"/>
        </w:rPr>
        <w:t>guliariai pagal poreikį, bet ne rečiau kaip kartą per metus primenama tarnybiniu el. paštu</w:t>
      </w:r>
      <w:r w:rsidR="0049301B" w:rsidRPr="0049301B">
        <w:rPr>
          <w:color w:val="000000"/>
          <w:lang w:val="lt-LT"/>
        </w:rPr>
        <w:t>.</w:t>
      </w:r>
      <w:r w:rsidR="002A4BEF" w:rsidRPr="002A4BEF">
        <w:rPr>
          <w:lang w:val="lt-LT"/>
        </w:rPr>
        <w:t xml:space="preserve"> </w:t>
      </w:r>
    </w:p>
    <w:p w14:paraId="1D4EC91C" w14:textId="77777777" w:rsidR="00F32C0F" w:rsidRPr="00640938" w:rsidRDefault="00F32C0F" w:rsidP="00F32C0F">
      <w:pPr>
        <w:overflowPunct/>
        <w:autoSpaceDE/>
        <w:autoSpaceDN/>
        <w:adjustRightInd/>
        <w:jc w:val="left"/>
        <w:textAlignment w:val="auto"/>
        <w:rPr>
          <w:color w:val="000000"/>
          <w:sz w:val="27"/>
          <w:szCs w:val="27"/>
          <w:lang w:val="en-US"/>
        </w:rPr>
      </w:pPr>
      <w:bookmarkStart w:id="6" w:name="_Hlk197351117"/>
      <w:r w:rsidRPr="00640938">
        <w:rPr>
          <w:i/>
          <w:iCs/>
          <w:color w:val="000000"/>
          <w:sz w:val="20"/>
          <w:lang w:val="lt-LT"/>
        </w:rPr>
        <w:t>P</w:t>
      </w:r>
      <w:r w:rsidR="009F56E2" w:rsidRPr="00640938">
        <w:rPr>
          <w:i/>
          <w:iCs/>
          <w:color w:val="000000"/>
          <w:sz w:val="20"/>
          <w:lang w:val="lt-LT"/>
        </w:rPr>
        <w:t>apunkčio</w:t>
      </w:r>
      <w:r w:rsidRPr="00640938">
        <w:rPr>
          <w:i/>
          <w:iCs/>
          <w:color w:val="000000"/>
          <w:sz w:val="20"/>
          <w:lang w:val="lt-LT"/>
        </w:rPr>
        <w:t xml:space="preserve"> pakeitimai:</w:t>
      </w:r>
    </w:p>
    <w:p w14:paraId="7285E83F" w14:textId="7BE2C4E6" w:rsidR="004B5789" w:rsidRDefault="004B5789" w:rsidP="004B5789">
      <w:pPr>
        <w:overflowPunct/>
        <w:autoSpaceDE/>
        <w:autoSpaceDN/>
        <w:adjustRightInd/>
        <w:textAlignment w:val="auto"/>
        <w:rPr>
          <w:i/>
          <w:iCs/>
          <w:color w:val="000000"/>
          <w:sz w:val="20"/>
          <w:lang w:val="lt-LT"/>
        </w:rPr>
      </w:pPr>
      <w:r w:rsidRPr="00640938">
        <w:rPr>
          <w:i/>
          <w:iCs/>
          <w:color w:val="000000"/>
          <w:sz w:val="20"/>
          <w:lang w:val="lt-LT"/>
        </w:rPr>
        <w:t>Nr. </w:t>
      </w:r>
      <w:r w:rsidRPr="00640938">
        <w:rPr>
          <w:i/>
          <w:iCs/>
          <w:sz w:val="20"/>
          <w:lang w:val="lt-LT"/>
        </w:rPr>
        <w:t>3D-</w:t>
      </w:r>
      <w:r w:rsidR="00640938" w:rsidRPr="00640938">
        <w:rPr>
          <w:i/>
          <w:iCs/>
          <w:sz w:val="20"/>
          <w:lang w:val="lt-LT"/>
        </w:rPr>
        <w:t>273</w:t>
      </w:r>
      <w:r w:rsidRPr="00640938">
        <w:rPr>
          <w:i/>
          <w:iCs/>
          <w:sz w:val="20"/>
          <w:lang w:val="lt-LT"/>
        </w:rPr>
        <w:t xml:space="preserve">, </w:t>
      </w:r>
      <w:r w:rsidRPr="00640938">
        <w:rPr>
          <w:i/>
          <w:iCs/>
          <w:color w:val="000000"/>
          <w:sz w:val="20"/>
          <w:lang w:val="lt-LT"/>
        </w:rPr>
        <w:t>202</w:t>
      </w:r>
      <w:r w:rsidR="00640938">
        <w:rPr>
          <w:i/>
          <w:iCs/>
          <w:color w:val="000000"/>
          <w:sz w:val="20"/>
          <w:lang w:val="lt-LT"/>
        </w:rPr>
        <w:t>5</w:t>
      </w:r>
      <w:r w:rsidRPr="00640938">
        <w:rPr>
          <w:i/>
          <w:iCs/>
          <w:color w:val="000000"/>
          <w:sz w:val="20"/>
          <w:lang w:val="lt-LT"/>
        </w:rPr>
        <w:t>-</w:t>
      </w:r>
      <w:r w:rsidR="00640938">
        <w:rPr>
          <w:i/>
          <w:iCs/>
          <w:color w:val="000000"/>
          <w:sz w:val="20"/>
          <w:lang w:val="lt-LT"/>
        </w:rPr>
        <w:t>05</w:t>
      </w:r>
      <w:r w:rsidRPr="00640938">
        <w:rPr>
          <w:i/>
          <w:iCs/>
          <w:color w:val="000000"/>
          <w:sz w:val="20"/>
          <w:lang w:val="lt-LT"/>
        </w:rPr>
        <w:t>-</w:t>
      </w:r>
      <w:r w:rsidR="00640938" w:rsidRPr="00640938">
        <w:rPr>
          <w:i/>
          <w:iCs/>
          <w:color w:val="000000"/>
          <w:sz w:val="20"/>
          <w:lang w:val="lt-LT"/>
        </w:rPr>
        <w:t>22</w:t>
      </w:r>
    </w:p>
    <w:bookmarkEnd w:id="6"/>
    <w:p w14:paraId="162BB81E" w14:textId="77777777" w:rsidR="00F32C0F" w:rsidRPr="0049301B" w:rsidRDefault="00F32C0F" w:rsidP="00795246">
      <w:pPr>
        <w:widowControl w:val="0"/>
        <w:tabs>
          <w:tab w:val="left" w:pos="180"/>
          <w:tab w:val="left" w:pos="284"/>
          <w:tab w:val="left" w:pos="852"/>
          <w:tab w:val="left" w:pos="1440"/>
        </w:tabs>
        <w:suppressAutoHyphens/>
        <w:overflowPunct/>
        <w:autoSpaceDE/>
        <w:autoSpaceDN/>
        <w:adjustRightInd/>
        <w:spacing w:line="360" w:lineRule="auto"/>
        <w:ind w:firstLine="720"/>
        <w:textAlignment w:val="auto"/>
        <w:rPr>
          <w:szCs w:val="24"/>
          <w:lang w:val="lt-LT"/>
        </w:rPr>
      </w:pPr>
    </w:p>
    <w:p w14:paraId="26431ADC" w14:textId="77777777" w:rsidR="00D96AF5" w:rsidRPr="00F5660F" w:rsidRDefault="0049457D" w:rsidP="00F5660F">
      <w:pPr>
        <w:pStyle w:val="Sraopastraipa"/>
        <w:widowControl w:val="0"/>
        <w:numPr>
          <w:ilvl w:val="0"/>
          <w:numId w:val="2"/>
        </w:numPr>
        <w:tabs>
          <w:tab w:val="left" w:pos="284"/>
          <w:tab w:val="left" w:pos="810"/>
          <w:tab w:val="left" w:pos="852"/>
          <w:tab w:val="left" w:pos="1080"/>
        </w:tabs>
        <w:suppressAutoHyphens/>
        <w:overflowPunct/>
        <w:autoSpaceDE/>
        <w:autoSpaceDN/>
        <w:adjustRightInd/>
        <w:spacing w:line="360" w:lineRule="auto"/>
        <w:ind w:left="0" w:firstLine="720"/>
        <w:textAlignment w:val="auto"/>
        <w:rPr>
          <w:szCs w:val="24"/>
          <w:lang w:val="lt-LT"/>
        </w:rPr>
      </w:pPr>
      <w:r w:rsidRPr="00F5660F">
        <w:rPr>
          <w:rFonts w:eastAsia="SimSun"/>
          <w:szCs w:val="24"/>
          <w:lang w:val="lt-LT" w:eastAsia="zh-CN" w:bidi="hi-IN"/>
        </w:rPr>
        <w:t xml:space="preserve">Už korupcijos prevenciją atsakingo Ministerijos padalinio </w:t>
      </w:r>
      <w:r w:rsidR="00D051C4" w:rsidRPr="00F5660F">
        <w:rPr>
          <w:rFonts w:eastAsia="SimSun"/>
          <w:szCs w:val="24"/>
          <w:lang w:val="lt-LT" w:eastAsia="zh-CN" w:bidi="hi-IN"/>
        </w:rPr>
        <w:t xml:space="preserve">darbuotojų </w:t>
      </w:r>
      <w:r w:rsidR="00D051C4" w:rsidRPr="00F5660F">
        <w:rPr>
          <w:szCs w:val="24"/>
          <w:lang w:val="lt-LT"/>
        </w:rPr>
        <w:t>kontaktiniai duomenys skelbiami Ministerijos interneto svetainėje.</w:t>
      </w:r>
    </w:p>
    <w:p w14:paraId="776A3A18" w14:textId="77777777" w:rsidR="00DE058B" w:rsidRPr="00E93022" w:rsidRDefault="007210EF" w:rsidP="00F5660F">
      <w:pPr>
        <w:pStyle w:val="Sraopastraipa"/>
        <w:numPr>
          <w:ilvl w:val="0"/>
          <w:numId w:val="2"/>
        </w:numPr>
        <w:shd w:val="clear" w:color="auto" w:fill="FFFFFF"/>
        <w:tabs>
          <w:tab w:val="left" w:pos="284"/>
          <w:tab w:val="left" w:pos="810"/>
          <w:tab w:val="left" w:pos="1080"/>
        </w:tabs>
        <w:overflowPunct/>
        <w:autoSpaceDE/>
        <w:autoSpaceDN/>
        <w:adjustRightInd/>
        <w:spacing w:line="360" w:lineRule="auto"/>
        <w:ind w:left="0" w:firstLine="720"/>
        <w:textAlignment w:val="auto"/>
        <w:rPr>
          <w:color w:val="000000"/>
          <w:szCs w:val="24"/>
          <w:lang w:val="lt-LT" w:eastAsia="lt-LT"/>
        </w:rPr>
      </w:pPr>
      <w:r>
        <w:rPr>
          <w:lang w:val="lt-LT"/>
        </w:rPr>
        <w:t xml:space="preserve">Ministerijos </w:t>
      </w:r>
      <w:r w:rsidR="00DE058B" w:rsidRPr="00555052">
        <w:rPr>
          <w:lang w:val="lt-LT"/>
        </w:rPr>
        <w:t xml:space="preserve">pirkimų komisijų nariai, asmenys, perkančiųjų subjektų vadovų paskirti atlikti supaprastintus pirkimus, ir perkančiųjų subjektų atliekamų pirkimų procedūrose dalyvaujantys ekspertai, pirkimo iniciatoriai deklaraciją pateikia arba patikslina iki dalyvavimo pirkimų procedūrose pradžios, joje nurodydami savo pareigas, atliekamas </w:t>
      </w:r>
      <w:r w:rsidR="00137BCB">
        <w:rPr>
          <w:lang w:val="lt-LT"/>
        </w:rPr>
        <w:t xml:space="preserve">vykdant </w:t>
      </w:r>
      <w:r w:rsidR="00DE058B" w:rsidRPr="00555052">
        <w:rPr>
          <w:lang w:val="lt-LT"/>
        </w:rPr>
        <w:t>pirkimų procedūr</w:t>
      </w:r>
      <w:r w:rsidR="00137BCB">
        <w:rPr>
          <w:lang w:val="lt-LT"/>
        </w:rPr>
        <w:t>as</w:t>
      </w:r>
      <w:r w:rsidR="00E16A19">
        <w:rPr>
          <w:lang w:val="lt-LT"/>
        </w:rPr>
        <w:t>.</w:t>
      </w:r>
      <w:r w:rsidR="00DE058B" w:rsidRPr="00555052">
        <w:rPr>
          <w:lang w:val="lt-LT"/>
        </w:rPr>
        <w:t xml:space="preserve"> Perkančiųjų subjektų pirkimų komisijų nariai, asmenys, perkančiųjų subjektų vadovų paskirti atlikti </w:t>
      </w:r>
      <w:r w:rsidR="00DE058B" w:rsidRPr="00E93022">
        <w:rPr>
          <w:lang w:val="lt-LT"/>
        </w:rPr>
        <w:t xml:space="preserve">supaprastintus pirkimus, perkančiųjų subjektų atliekamų pirkimų procedūrose </w:t>
      </w:r>
      <w:r w:rsidR="00DE058B" w:rsidRPr="00E93022">
        <w:rPr>
          <w:color w:val="000000"/>
          <w:lang w:val="lt-LT"/>
        </w:rPr>
        <w:t>dalyvaujantys ekspertai, pirkimo iniciatoriai, nepateikę deklaracijos, neturi teisės dalyvauti pirkimų procedūrose ir turi būti atšaukti iš atitinkamų pareigų.</w:t>
      </w:r>
    </w:p>
    <w:p w14:paraId="41439232" w14:textId="77777777" w:rsidR="00DE058B" w:rsidRPr="00E93022" w:rsidRDefault="00DE058B" w:rsidP="00F5660F">
      <w:pPr>
        <w:pStyle w:val="Sraopastraipa"/>
        <w:widowControl w:val="0"/>
        <w:numPr>
          <w:ilvl w:val="0"/>
          <w:numId w:val="2"/>
        </w:numPr>
        <w:tabs>
          <w:tab w:val="left" w:pos="0"/>
          <w:tab w:val="left" w:pos="852"/>
          <w:tab w:val="left" w:pos="1134"/>
        </w:tabs>
        <w:suppressAutoHyphens/>
        <w:overflowPunct/>
        <w:autoSpaceDE/>
        <w:autoSpaceDN/>
        <w:adjustRightInd/>
        <w:spacing w:line="360" w:lineRule="auto"/>
        <w:ind w:left="0" w:firstLine="709"/>
        <w:textAlignment w:val="auto"/>
        <w:rPr>
          <w:rStyle w:val="FontStyle29"/>
          <w:sz w:val="24"/>
          <w:szCs w:val="24"/>
          <w:lang w:val="lt-LT"/>
        </w:rPr>
      </w:pPr>
      <w:r w:rsidRPr="00E93022">
        <w:rPr>
          <w:rStyle w:val="FontStyle29"/>
          <w:sz w:val="24"/>
          <w:szCs w:val="24"/>
          <w:lang w:val="lt-LT"/>
        </w:rPr>
        <w:t xml:space="preserve">Pirkimo iniciatoriaus privačių interesų deklaravimo kontrolę vykdo jį paskyręs </w:t>
      </w:r>
      <w:r w:rsidR="008A3157" w:rsidRPr="00E93022">
        <w:rPr>
          <w:rStyle w:val="FontStyle29"/>
          <w:sz w:val="24"/>
          <w:szCs w:val="24"/>
          <w:lang w:val="lt-LT"/>
        </w:rPr>
        <w:t>M</w:t>
      </w:r>
      <w:r w:rsidRPr="00E93022">
        <w:rPr>
          <w:rStyle w:val="FontStyle29"/>
          <w:sz w:val="24"/>
          <w:szCs w:val="24"/>
          <w:lang w:val="lt-LT"/>
        </w:rPr>
        <w:t xml:space="preserve">inisterijos </w:t>
      </w:r>
      <w:r w:rsidR="00072257" w:rsidRPr="00E93022">
        <w:rPr>
          <w:rStyle w:val="FontStyle29"/>
          <w:sz w:val="24"/>
          <w:szCs w:val="24"/>
          <w:lang w:val="lt-LT"/>
        </w:rPr>
        <w:t>struktūrinio</w:t>
      </w:r>
      <w:r w:rsidRPr="00E93022">
        <w:rPr>
          <w:rStyle w:val="FontStyle29"/>
          <w:sz w:val="24"/>
          <w:szCs w:val="24"/>
          <w:lang w:val="lt-LT"/>
        </w:rPr>
        <w:t xml:space="preserve"> padalinio vadovas.</w:t>
      </w:r>
    </w:p>
    <w:p w14:paraId="584C5C28" w14:textId="77777777" w:rsidR="00DE058B" w:rsidRPr="00E93022" w:rsidRDefault="000571BE" w:rsidP="00F5660F">
      <w:pPr>
        <w:pStyle w:val="Sraopastraipa"/>
        <w:widowControl w:val="0"/>
        <w:numPr>
          <w:ilvl w:val="0"/>
          <w:numId w:val="2"/>
        </w:numPr>
        <w:tabs>
          <w:tab w:val="left" w:pos="0"/>
          <w:tab w:val="left" w:pos="852"/>
          <w:tab w:val="left" w:pos="1134"/>
        </w:tabs>
        <w:suppressAutoHyphens/>
        <w:overflowPunct/>
        <w:autoSpaceDE/>
        <w:autoSpaceDN/>
        <w:adjustRightInd/>
        <w:spacing w:line="360" w:lineRule="auto"/>
        <w:ind w:left="0" w:firstLine="709"/>
        <w:textAlignment w:val="auto"/>
        <w:rPr>
          <w:rStyle w:val="FontStyle29"/>
          <w:sz w:val="24"/>
          <w:szCs w:val="24"/>
          <w:lang w:val="lt-LT"/>
        </w:rPr>
      </w:pPr>
      <w:r w:rsidRPr="00E93022">
        <w:rPr>
          <w:rStyle w:val="FontStyle29"/>
          <w:sz w:val="24"/>
          <w:szCs w:val="24"/>
          <w:lang w:val="lt-LT"/>
        </w:rPr>
        <w:t xml:space="preserve">Jei </w:t>
      </w:r>
      <w:r w:rsidR="00072257" w:rsidRPr="00E93022">
        <w:rPr>
          <w:rStyle w:val="FontStyle29"/>
          <w:sz w:val="24"/>
          <w:szCs w:val="24"/>
          <w:lang w:val="lt-LT"/>
        </w:rPr>
        <w:t>struktūrinio</w:t>
      </w:r>
      <w:r w:rsidR="003A2A73" w:rsidRPr="00E93022">
        <w:rPr>
          <w:rStyle w:val="FontStyle29"/>
          <w:sz w:val="24"/>
          <w:szCs w:val="24"/>
          <w:lang w:val="lt-LT"/>
        </w:rPr>
        <w:t xml:space="preserve"> padalinio vadovas </w:t>
      </w:r>
      <w:r w:rsidRPr="00E93022">
        <w:rPr>
          <w:rStyle w:val="FontStyle29"/>
          <w:sz w:val="24"/>
          <w:szCs w:val="24"/>
          <w:lang w:val="lt-LT"/>
        </w:rPr>
        <w:t>a</w:t>
      </w:r>
      <w:r w:rsidR="00B1567C" w:rsidRPr="00E93022">
        <w:rPr>
          <w:rStyle w:val="FontStyle29"/>
          <w:sz w:val="24"/>
          <w:szCs w:val="24"/>
          <w:lang w:val="lt-LT"/>
        </w:rPr>
        <w:t xml:space="preserve">pie </w:t>
      </w:r>
      <w:r w:rsidRPr="00E93022">
        <w:rPr>
          <w:rStyle w:val="FontStyle29"/>
          <w:sz w:val="24"/>
          <w:szCs w:val="24"/>
          <w:lang w:val="lt-LT"/>
        </w:rPr>
        <w:t>paskirtą pirkimo iniciatorių</w:t>
      </w:r>
      <w:r w:rsidR="00B1567C" w:rsidRPr="00E93022">
        <w:rPr>
          <w:rStyle w:val="FontStyle29"/>
          <w:sz w:val="24"/>
          <w:szCs w:val="24"/>
          <w:lang w:val="lt-LT"/>
        </w:rPr>
        <w:t xml:space="preserve"> </w:t>
      </w:r>
      <w:r w:rsidR="003A2A73" w:rsidRPr="00E93022">
        <w:rPr>
          <w:rStyle w:val="FontStyle29"/>
          <w:sz w:val="24"/>
          <w:szCs w:val="24"/>
          <w:lang w:val="lt-LT"/>
        </w:rPr>
        <w:t>ne</w:t>
      </w:r>
      <w:r w:rsidR="00B1567C" w:rsidRPr="00E93022">
        <w:rPr>
          <w:rStyle w:val="FontStyle29"/>
          <w:sz w:val="24"/>
          <w:szCs w:val="24"/>
          <w:lang w:val="lt-LT"/>
        </w:rPr>
        <w:t>inform</w:t>
      </w:r>
      <w:r w:rsidR="003A2A73" w:rsidRPr="00E93022">
        <w:rPr>
          <w:rStyle w:val="FontStyle29"/>
          <w:sz w:val="24"/>
          <w:szCs w:val="24"/>
          <w:lang w:val="lt-LT"/>
        </w:rPr>
        <w:t>avo</w:t>
      </w:r>
      <w:r w:rsidR="0049457D" w:rsidRPr="00E93022">
        <w:rPr>
          <w:rStyle w:val="FontStyle29"/>
          <w:sz w:val="24"/>
          <w:szCs w:val="24"/>
          <w:lang w:val="lt-LT"/>
        </w:rPr>
        <w:t xml:space="preserve"> </w:t>
      </w:r>
      <w:bookmarkStart w:id="7" w:name="_Hlk53139005"/>
      <w:r w:rsidR="0049457D" w:rsidRPr="00E93022">
        <w:rPr>
          <w:rStyle w:val="FontStyle29"/>
          <w:sz w:val="24"/>
          <w:szCs w:val="24"/>
          <w:lang w:val="lt-LT"/>
        </w:rPr>
        <w:t>u</w:t>
      </w:r>
      <w:r w:rsidR="0049457D" w:rsidRPr="00E93022">
        <w:rPr>
          <w:rFonts w:eastAsia="SimSun"/>
          <w:szCs w:val="24"/>
          <w:lang w:val="lt-LT" w:eastAsia="zh-CN" w:bidi="hi-IN"/>
        </w:rPr>
        <w:t>ž korupcijos prevenciją atsakingo Ministerijos padalinio</w:t>
      </w:r>
      <w:bookmarkEnd w:id="7"/>
      <w:r w:rsidRPr="00E93022">
        <w:rPr>
          <w:rStyle w:val="FontStyle29"/>
          <w:sz w:val="24"/>
          <w:szCs w:val="24"/>
          <w:lang w:val="lt-LT"/>
        </w:rPr>
        <w:t>,</w:t>
      </w:r>
      <w:r w:rsidR="00B1567C" w:rsidRPr="00E93022">
        <w:rPr>
          <w:rStyle w:val="FontStyle29"/>
          <w:sz w:val="24"/>
          <w:szCs w:val="24"/>
          <w:lang w:val="lt-LT"/>
        </w:rPr>
        <w:t xml:space="preserve"> </w:t>
      </w:r>
      <w:r w:rsidRPr="00E93022">
        <w:rPr>
          <w:rStyle w:val="FontStyle29"/>
          <w:sz w:val="24"/>
          <w:szCs w:val="24"/>
          <w:lang w:val="lt-LT"/>
        </w:rPr>
        <w:t xml:space="preserve">tą atlieka </w:t>
      </w:r>
      <w:bookmarkStart w:id="8" w:name="_Hlk53138862"/>
      <w:r w:rsidR="0049457D" w:rsidRPr="00E93022">
        <w:rPr>
          <w:rStyle w:val="FontStyle29"/>
          <w:sz w:val="24"/>
          <w:szCs w:val="24"/>
          <w:lang w:val="lt-LT"/>
        </w:rPr>
        <w:t xml:space="preserve">už </w:t>
      </w:r>
      <w:r w:rsidRPr="00E93022">
        <w:rPr>
          <w:rFonts w:eastAsia="SimSun"/>
          <w:szCs w:val="24"/>
          <w:lang w:val="lt-LT" w:eastAsia="zh-CN" w:bidi="hi-IN"/>
        </w:rPr>
        <w:t>vieš</w:t>
      </w:r>
      <w:r w:rsidR="0049457D" w:rsidRPr="00E93022">
        <w:rPr>
          <w:rFonts w:eastAsia="SimSun"/>
          <w:szCs w:val="24"/>
          <w:lang w:val="lt-LT" w:eastAsia="zh-CN" w:bidi="hi-IN"/>
        </w:rPr>
        <w:t xml:space="preserve">uosius </w:t>
      </w:r>
      <w:r w:rsidRPr="00E93022">
        <w:rPr>
          <w:rFonts w:eastAsia="SimSun"/>
          <w:szCs w:val="24"/>
          <w:lang w:val="lt-LT" w:eastAsia="zh-CN" w:bidi="hi-IN"/>
        </w:rPr>
        <w:t>pirkim</w:t>
      </w:r>
      <w:r w:rsidR="0049457D" w:rsidRPr="00E93022">
        <w:rPr>
          <w:rFonts w:eastAsia="SimSun"/>
          <w:szCs w:val="24"/>
          <w:lang w:val="lt-LT" w:eastAsia="zh-CN" w:bidi="hi-IN"/>
        </w:rPr>
        <w:t>us atsakingas Ministerijos padalinys</w:t>
      </w:r>
      <w:bookmarkEnd w:id="8"/>
      <w:r w:rsidRPr="00E93022">
        <w:rPr>
          <w:rStyle w:val="FontStyle29"/>
          <w:sz w:val="24"/>
          <w:szCs w:val="24"/>
          <w:lang w:val="lt-LT"/>
        </w:rPr>
        <w:t xml:space="preserve"> </w:t>
      </w:r>
      <w:r w:rsidR="00B1567C" w:rsidRPr="00E93022">
        <w:rPr>
          <w:rStyle w:val="FontStyle29"/>
          <w:sz w:val="24"/>
          <w:szCs w:val="24"/>
          <w:lang w:val="lt-LT"/>
        </w:rPr>
        <w:t>(per dokumentų valdymo sistemą supažindinamas su prašymo projektu)</w:t>
      </w:r>
      <w:r w:rsidR="00DE058B" w:rsidRPr="00E93022">
        <w:rPr>
          <w:rStyle w:val="FontStyle29"/>
          <w:sz w:val="24"/>
          <w:szCs w:val="24"/>
          <w:lang w:val="lt-LT"/>
        </w:rPr>
        <w:t>.</w:t>
      </w:r>
    </w:p>
    <w:p w14:paraId="04785C20" w14:textId="77777777" w:rsidR="0079498B" w:rsidRPr="00DE058B" w:rsidRDefault="0049457D" w:rsidP="00F5660F">
      <w:pPr>
        <w:pStyle w:val="Sraopastraipa"/>
        <w:widowControl w:val="0"/>
        <w:numPr>
          <w:ilvl w:val="0"/>
          <w:numId w:val="2"/>
        </w:numPr>
        <w:tabs>
          <w:tab w:val="left" w:pos="0"/>
          <w:tab w:val="left" w:pos="852"/>
          <w:tab w:val="left" w:pos="1134"/>
        </w:tabs>
        <w:suppressAutoHyphens/>
        <w:overflowPunct/>
        <w:autoSpaceDE/>
        <w:autoSpaceDN/>
        <w:adjustRightInd/>
        <w:spacing w:line="360" w:lineRule="auto"/>
        <w:ind w:left="0" w:firstLine="709"/>
        <w:textAlignment w:val="auto"/>
        <w:rPr>
          <w:rStyle w:val="FontStyle29"/>
          <w:sz w:val="24"/>
          <w:szCs w:val="24"/>
          <w:lang w:val="lt-LT"/>
        </w:rPr>
      </w:pPr>
      <w:r w:rsidRPr="00E93022">
        <w:rPr>
          <w:rStyle w:val="FontStyle29"/>
          <w:sz w:val="24"/>
          <w:szCs w:val="24"/>
          <w:lang w:val="lt-LT"/>
        </w:rPr>
        <w:lastRenderedPageBreak/>
        <w:t xml:space="preserve">Už </w:t>
      </w:r>
      <w:r w:rsidRPr="00E93022">
        <w:rPr>
          <w:rFonts w:eastAsia="SimSun"/>
          <w:szCs w:val="24"/>
          <w:lang w:val="lt-LT" w:eastAsia="zh-CN" w:bidi="hi-IN"/>
        </w:rPr>
        <w:t xml:space="preserve">viešuosius pirkimus atsakingas Ministerijos padalinys </w:t>
      </w:r>
      <w:r w:rsidR="005064B4" w:rsidRPr="00E93022">
        <w:rPr>
          <w:rFonts w:eastAsia="SimSun"/>
          <w:szCs w:val="24"/>
          <w:lang w:val="lt-LT" w:eastAsia="zh-CN" w:bidi="hi-IN"/>
        </w:rPr>
        <w:t xml:space="preserve">ministro </w:t>
      </w:r>
      <w:r w:rsidR="00003E92" w:rsidRPr="00E93022">
        <w:rPr>
          <w:rStyle w:val="FontStyle29"/>
          <w:sz w:val="24"/>
          <w:szCs w:val="24"/>
          <w:lang w:val="lt-LT"/>
        </w:rPr>
        <w:t xml:space="preserve">įsakymus dėl </w:t>
      </w:r>
      <w:r w:rsidR="000604C3" w:rsidRPr="00E93022">
        <w:rPr>
          <w:szCs w:val="24"/>
          <w:lang w:val="lt-LT"/>
        </w:rPr>
        <w:t xml:space="preserve">Viešojo pirkimo </w:t>
      </w:r>
      <w:r w:rsidR="00055925" w:rsidRPr="00E93022">
        <w:rPr>
          <w:rStyle w:val="FontStyle29"/>
          <w:sz w:val="24"/>
          <w:szCs w:val="24"/>
          <w:lang w:val="lt-LT"/>
        </w:rPr>
        <w:t>k</w:t>
      </w:r>
      <w:r w:rsidR="00003E92" w:rsidRPr="00E93022">
        <w:rPr>
          <w:rStyle w:val="FontStyle29"/>
          <w:sz w:val="24"/>
          <w:szCs w:val="24"/>
          <w:lang w:val="lt-LT"/>
        </w:rPr>
        <w:t xml:space="preserve">omisijos </w:t>
      </w:r>
      <w:r w:rsidR="000604C3" w:rsidRPr="00E93022">
        <w:rPr>
          <w:szCs w:val="24"/>
          <w:lang w:val="lt-LT"/>
        </w:rPr>
        <w:t xml:space="preserve">(toliau – Komisija) </w:t>
      </w:r>
      <w:r w:rsidR="00003E92" w:rsidRPr="00E93022">
        <w:rPr>
          <w:rStyle w:val="FontStyle29"/>
          <w:sz w:val="24"/>
          <w:szCs w:val="24"/>
          <w:lang w:val="lt-LT"/>
        </w:rPr>
        <w:t xml:space="preserve">sudarymo ar pirkimų organizatorių skyrimo </w:t>
      </w:r>
      <w:bookmarkStart w:id="9" w:name="_Hlk67273514"/>
      <w:r w:rsidR="00003E92" w:rsidRPr="00E93022">
        <w:rPr>
          <w:rStyle w:val="FontStyle29"/>
          <w:sz w:val="24"/>
          <w:szCs w:val="24"/>
          <w:lang w:val="lt-LT"/>
        </w:rPr>
        <w:t xml:space="preserve">per </w:t>
      </w:r>
      <w:r w:rsidR="000604C3" w:rsidRPr="00E93022">
        <w:rPr>
          <w:rStyle w:val="FontStyle29"/>
          <w:sz w:val="24"/>
          <w:szCs w:val="24"/>
          <w:lang w:val="lt-LT"/>
        </w:rPr>
        <w:t>M</w:t>
      </w:r>
      <w:r w:rsidR="00003E92" w:rsidRPr="00E93022">
        <w:rPr>
          <w:rStyle w:val="FontStyle29"/>
          <w:sz w:val="24"/>
          <w:szCs w:val="24"/>
          <w:lang w:val="lt-LT"/>
        </w:rPr>
        <w:t xml:space="preserve">inisterijos dokumentų valdymo sistemą </w:t>
      </w:r>
      <w:bookmarkStart w:id="10" w:name="_Hlk67273561"/>
      <w:r w:rsidR="00003E92" w:rsidRPr="00E93022">
        <w:rPr>
          <w:rStyle w:val="FontStyle29"/>
          <w:sz w:val="24"/>
          <w:szCs w:val="24"/>
          <w:lang w:val="lt-LT"/>
        </w:rPr>
        <w:t xml:space="preserve">pateikia </w:t>
      </w:r>
      <w:r w:rsidR="00385D46" w:rsidRPr="00E93022">
        <w:rPr>
          <w:rStyle w:val="FontStyle29"/>
          <w:sz w:val="24"/>
          <w:szCs w:val="24"/>
          <w:lang w:val="lt-LT"/>
        </w:rPr>
        <w:t>u</w:t>
      </w:r>
      <w:r w:rsidR="00385D46" w:rsidRPr="00E93022">
        <w:rPr>
          <w:rFonts w:eastAsia="SimSun"/>
          <w:szCs w:val="24"/>
          <w:lang w:val="lt-LT" w:eastAsia="zh-CN" w:bidi="hi-IN"/>
        </w:rPr>
        <w:t>ž korupcijos prevenciją atsakingam Ministerijos padaliniui</w:t>
      </w:r>
      <w:bookmarkEnd w:id="9"/>
      <w:bookmarkEnd w:id="10"/>
      <w:r w:rsidR="00003E92" w:rsidRPr="00E93022">
        <w:rPr>
          <w:rStyle w:val="FontStyle29"/>
          <w:sz w:val="24"/>
          <w:szCs w:val="24"/>
          <w:lang w:val="lt-LT"/>
        </w:rPr>
        <w:t xml:space="preserve">, kad šis galėtų patikrinti, ar nėra interesų konflikto ir </w:t>
      </w:r>
      <w:r w:rsidR="00137BCB">
        <w:rPr>
          <w:rStyle w:val="FontStyle29"/>
          <w:sz w:val="24"/>
          <w:szCs w:val="24"/>
          <w:lang w:val="lt-LT"/>
        </w:rPr>
        <w:t>(</w:t>
      </w:r>
      <w:r w:rsidR="00003E92" w:rsidRPr="00E93022">
        <w:rPr>
          <w:rStyle w:val="FontStyle29"/>
          <w:sz w:val="24"/>
          <w:szCs w:val="24"/>
          <w:lang w:val="lt-LT"/>
        </w:rPr>
        <w:t>ar</w:t>
      </w:r>
      <w:r w:rsidR="00137BCB">
        <w:rPr>
          <w:rStyle w:val="FontStyle29"/>
          <w:sz w:val="24"/>
          <w:szCs w:val="24"/>
          <w:lang w:val="lt-LT"/>
        </w:rPr>
        <w:t>)</w:t>
      </w:r>
      <w:r w:rsidR="00003E92" w:rsidRPr="00E93022">
        <w:rPr>
          <w:rStyle w:val="FontStyle29"/>
          <w:sz w:val="24"/>
          <w:szCs w:val="24"/>
          <w:lang w:val="lt-LT"/>
        </w:rPr>
        <w:t xml:space="preserve"> Komisijos</w:t>
      </w:r>
      <w:r w:rsidR="00003E92" w:rsidRPr="00DE058B">
        <w:rPr>
          <w:rStyle w:val="FontStyle29"/>
          <w:sz w:val="24"/>
          <w:szCs w:val="24"/>
          <w:lang w:val="lt-LT"/>
        </w:rPr>
        <w:t xml:space="preserve"> nariai, pirkimų organizatoriai deklaravo savo papildomas su pirkimais susijusias pareigas </w:t>
      </w:r>
      <w:r w:rsidR="005064B4" w:rsidRPr="00DE058B">
        <w:rPr>
          <w:bCs/>
          <w:color w:val="000000"/>
          <w:lang w:val="lt-LT"/>
        </w:rPr>
        <w:t>Privačių interesų</w:t>
      </w:r>
      <w:r w:rsidR="005064B4" w:rsidRPr="00DE058B">
        <w:rPr>
          <w:b/>
          <w:bCs/>
          <w:color w:val="000000"/>
          <w:lang w:val="lt-LT"/>
        </w:rPr>
        <w:t xml:space="preserve"> </w:t>
      </w:r>
      <w:r w:rsidR="005064B4" w:rsidRPr="00BC2664">
        <w:rPr>
          <w:lang w:val="lt-LT"/>
        </w:rPr>
        <w:t>registre</w:t>
      </w:r>
      <w:r w:rsidR="0011612F" w:rsidRPr="00BC2664">
        <w:rPr>
          <w:rFonts w:eastAsia="SimSun" w:cs="Mangal"/>
          <w:szCs w:val="24"/>
          <w:lang w:val="lt-LT" w:eastAsia="lt-LT" w:bidi="hi-IN"/>
        </w:rPr>
        <w:t>.</w:t>
      </w:r>
      <w:r w:rsidR="000604C3" w:rsidRPr="00BC2664">
        <w:rPr>
          <w:rFonts w:eastAsia="SimSun" w:cs="Mangal"/>
          <w:szCs w:val="24"/>
          <w:lang w:val="lt-LT" w:eastAsia="lt-LT" w:bidi="hi-IN"/>
        </w:rPr>
        <w:t xml:space="preserve"> </w:t>
      </w:r>
      <w:r w:rsidR="000604C3" w:rsidRPr="00BC2664">
        <w:rPr>
          <w:rStyle w:val="FontStyle29"/>
          <w:sz w:val="24"/>
          <w:szCs w:val="24"/>
          <w:lang w:val="lt-LT"/>
        </w:rPr>
        <w:t>Kom</w:t>
      </w:r>
      <w:r w:rsidR="000604C3" w:rsidRPr="00DE058B">
        <w:rPr>
          <w:rStyle w:val="FontStyle29"/>
          <w:sz w:val="24"/>
          <w:szCs w:val="24"/>
          <w:lang w:val="lt-LT"/>
        </w:rPr>
        <w:t xml:space="preserve">isijai patvirtinus ekspertus, dalyvaujančius pirkimų procedūrose, jų sąrašas pateikiamas </w:t>
      </w:r>
      <w:r w:rsidR="00385D46" w:rsidRPr="00AC611E">
        <w:rPr>
          <w:rStyle w:val="FontStyle29"/>
          <w:sz w:val="24"/>
          <w:szCs w:val="24"/>
          <w:lang w:val="lt-LT"/>
        </w:rPr>
        <w:t>u</w:t>
      </w:r>
      <w:r w:rsidR="00385D46">
        <w:rPr>
          <w:rFonts w:eastAsia="SimSun"/>
          <w:szCs w:val="24"/>
          <w:lang w:val="lt-LT" w:eastAsia="zh-CN" w:bidi="hi-IN"/>
        </w:rPr>
        <w:t>ž korupcijos prevenciją atsakingam Ministerijos padaliniui</w:t>
      </w:r>
      <w:r w:rsidR="00385D46">
        <w:rPr>
          <w:rStyle w:val="FontStyle29"/>
          <w:sz w:val="24"/>
          <w:szCs w:val="24"/>
          <w:lang w:val="lt-LT"/>
        </w:rPr>
        <w:t xml:space="preserve"> </w:t>
      </w:r>
      <w:r w:rsidR="000604C3" w:rsidRPr="00DE058B">
        <w:rPr>
          <w:rStyle w:val="FontStyle29"/>
          <w:sz w:val="24"/>
          <w:szCs w:val="24"/>
          <w:lang w:val="lt-LT"/>
        </w:rPr>
        <w:t xml:space="preserve">patikrinti, ar nėra interesų konflikto ir ar ekspertai deklaravo savo papildomas su pirkimais susijusias pareigas </w:t>
      </w:r>
      <w:r w:rsidR="005064B4" w:rsidRPr="00DE058B">
        <w:rPr>
          <w:bCs/>
          <w:color w:val="000000"/>
          <w:szCs w:val="24"/>
          <w:lang w:val="lt-LT"/>
        </w:rPr>
        <w:t>Privačių interesų</w:t>
      </w:r>
      <w:r w:rsidR="005064B4" w:rsidRPr="00DE058B">
        <w:rPr>
          <w:b/>
          <w:bCs/>
          <w:color w:val="000000"/>
          <w:szCs w:val="24"/>
          <w:lang w:val="lt-LT"/>
        </w:rPr>
        <w:t xml:space="preserve"> </w:t>
      </w:r>
      <w:r w:rsidR="005064B4" w:rsidRPr="00DE058B">
        <w:rPr>
          <w:szCs w:val="24"/>
          <w:lang w:val="lt-LT"/>
        </w:rPr>
        <w:t>registre</w:t>
      </w:r>
      <w:r w:rsidR="000604C3" w:rsidRPr="00DE058B">
        <w:rPr>
          <w:rStyle w:val="FontStyle29"/>
          <w:sz w:val="24"/>
          <w:szCs w:val="24"/>
          <w:lang w:val="lt-LT"/>
        </w:rPr>
        <w:t>.</w:t>
      </w:r>
    </w:p>
    <w:p w14:paraId="1872F931" w14:textId="77777777" w:rsidR="00240A07" w:rsidRPr="00420C8E" w:rsidRDefault="00420C8E" w:rsidP="00F5660F">
      <w:pPr>
        <w:pStyle w:val="Sraopastraipa"/>
        <w:widowControl w:val="0"/>
        <w:numPr>
          <w:ilvl w:val="0"/>
          <w:numId w:val="2"/>
        </w:numPr>
        <w:tabs>
          <w:tab w:val="left" w:pos="0"/>
          <w:tab w:val="left" w:pos="852"/>
          <w:tab w:val="left" w:pos="1134"/>
        </w:tabs>
        <w:suppressAutoHyphens/>
        <w:overflowPunct/>
        <w:autoSpaceDE/>
        <w:autoSpaceDN/>
        <w:adjustRightInd/>
        <w:spacing w:line="360" w:lineRule="auto"/>
        <w:ind w:left="0" w:firstLine="709"/>
        <w:textAlignment w:val="auto"/>
        <w:rPr>
          <w:lang w:val="lt-LT"/>
        </w:rPr>
      </w:pPr>
      <w:r w:rsidRPr="00420C8E">
        <w:rPr>
          <w:color w:val="000000"/>
          <w:lang w:val="lt-LT"/>
        </w:rPr>
        <w:t xml:space="preserve">Deklaruojantis asmuo privalo vykdyti VTEK, </w:t>
      </w:r>
      <w:r w:rsidR="002839E0">
        <w:rPr>
          <w:color w:val="000000"/>
          <w:lang w:val="lt-LT"/>
        </w:rPr>
        <w:t xml:space="preserve">tiesioginio </w:t>
      </w:r>
      <w:r w:rsidRPr="00420C8E">
        <w:rPr>
          <w:color w:val="000000"/>
          <w:lang w:val="lt-LT"/>
        </w:rPr>
        <w:t xml:space="preserve">vadovo ar </w:t>
      </w:r>
      <w:r w:rsidR="00385D46" w:rsidRPr="00AC611E">
        <w:rPr>
          <w:rStyle w:val="FontStyle29"/>
          <w:sz w:val="24"/>
          <w:szCs w:val="24"/>
          <w:lang w:val="lt-LT"/>
        </w:rPr>
        <w:t>u</w:t>
      </w:r>
      <w:r w:rsidR="00385D46">
        <w:rPr>
          <w:rFonts w:eastAsia="SimSun"/>
          <w:szCs w:val="24"/>
          <w:lang w:val="lt-LT" w:eastAsia="zh-CN" w:bidi="hi-IN"/>
        </w:rPr>
        <w:t>ž korupcijos prevenciją atsakingo Ministerijos padalinio</w:t>
      </w:r>
      <w:r w:rsidRPr="00420C8E">
        <w:rPr>
          <w:color w:val="000000"/>
          <w:lang w:val="lt-LT"/>
        </w:rPr>
        <w:t xml:space="preserve"> rašytines išankstines rekomendacijas, nuo kokių tarnybinių pareigų atlikimo jis privalo nusišalinti.</w:t>
      </w:r>
      <w:r w:rsidR="001E5247" w:rsidRPr="00420C8E">
        <w:rPr>
          <w:color w:val="000000"/>
          <w:lang w:val="lt-LT"/>
        </w:rPr>
        <w:t xml:space="preserve"> </w:t>
      </w:r>
    </w:p>
    <w:p w14:paraId="0DCE7DCF" w14:textId="77777777" w:rsidR="00697FCB" w:rsidRDefault="00420C8E" w:rsidP="00F5660F">
      <w:pPr>
        <w:pStyle w:val="Sraopastraipa"/>
        <w:widowControl w:val="0"/>
        <w:numPr>
          <w:ilvl w:val="0"/>
          <w:numId w:val="2"/>
        </w:numPr>
        <w:tabs>
          <w:tab w:val="left" w:pos="0"/>
          <w:tab w:val="left" w:pos="852"/>
          <w:tab w:val="left" w:pos="1134"/>
        </w:tabs>
        <w:suppressAutoHyphens/>
        <w:overflowPunct/>
        <w:autoSpaceDE/>
        <w:autoSpaceDN/>
        <w:adjustRightInd/>
        <w:spacing w:line="360" w:lineRule="auto"/>
        <w:ind w:left="0" w:firstLine="709"/>
        <w:textAlignment w:val="auto"/>
        <w:rPr>
          <w:szCs w:val="24"/>
          <w:lang w:val="lt-LT"/>
        </w:rPr>
      </w:pPr>
      <w:r w:rsidRPr="00420C8E">
        <w:rPr>
          <w:lang w:val="lt-LT"/>
        </w:rPr>
        <w:t xml:space="preserve">Deklaruojančiam asmeniui draudžiama dalyvauti rengiant, svarstant ar priimant sprendimus arba kitaip juos paveikti ar bandyti paveikti, arba atlikti kitas tarnybines pareigas, jeigu atliekamos </w:t>
      </w:r>
      <w:r>
        <w:rPr>
          <w:lang w:val="lt-LT"/>
        </w:rPr>
        <w:t>jos</w:t>
      </w:r>
      <w:r w:rsidRPr="00420C8E">
        <w:rPr>
          <w:lang w:val="lt-LT"/>
        </w:rPr>
        <w:t xml:space="preserve"> yra susijusios su jo privačiais interesais</w:t>
      </w:r>
      <w:r w:rsidR="001D3656" w:rsidRPr="00420C8E">
        <w:rPr>
          <w:szCs w:val="24"/>
          <w:lang w:val="lt-LT"/>
        </w:rPr>
        <w:t>.</w:t>
      </w:r>
    </w:p>
    <w:p w14:paraId="45BD19BC" w14:textId="77777777" w:rsidR="00BB60AE" w:rsidRPr="00420C8E" w:rsidRDefault="00BB60AE" w:rsidP="00F5660F">
      <w:pPr>
        <w:pStyle w:val="Sraopastraipa"/>
        <w:widowControl w:val="0"/>
        <w:numPr>
          <w:ilvl w:val="0"/>
          <w:numId w:val="2"/>
        </w:numPr>
        <w:tabs>
          <w:tab w:val="left" w:pos="0"/>
          <w:tab w:val="left" w:pos="852"/>
          <w:tab w:val="left" w:pos="1134"/>
        </w:tabs>
        <w:suppressAutoHyphens/>
        <w:overflowPunct/>
        <w:autoSpaceDE/>
        <w:autoSpaceDN/>
        <w:adjustRightInd/>
        <w:spacing w:line="360" w:lineRule="auto"/>
        <w:ind w:left="0" w:firstLine="709"/>
        <w:textAlignment w:val="auto"/>
        <w:rPr>
          <w:szCs w:val="24"/>
          <w:lang w:val="lt-LT"/>
        </w:rPr>
      </w:pPr>
      <w:r>
        <w:rPr>
          <w:szCs w:val="24"/>
          <w:lang w:val="lt-LT"/>
        </w:rPr>
        <w:t>Deklaruojantys</w:t>
      </w:r>
      <w:r w:rsidRPr="00BB60AE">
        <w:rPr>
          <w:szCs w:val="24"/>
          <w:lang w:val="lt-LT"/>
        </w:rPr>
        <w:t xml:space="preserve"> asmen</w:t>
      </w:r>
      <w:r>
        <w:rPr>
          <w:szCs w:val="24"/>
          <w:lang w:val="lt-LT"/>
        </w:rPr>
        <w:t>ys</w:t>
      </w:r>
      <w:r w:rsidRPr="00BB60AE">
        <w:rPr>
          <w:szCs w:val="24"/>
          <w:lang w:val="lt-LT"/>
        </w:rPr>
        <w:t xml:space="preserve"> vienus metus nuo VPIDĮ pažeidimo paaiškėjimo dienos ne</w:t>
      </w:r>
      <w:r>
        <w:rPr>
          <w:szCs w:val="24"/>
          <w:lang w:val="lt-LT"/>
        </w:rPr>
        <w:t>gali b</w:t>
      </w:r>
      <w:r w:rsidR="00EF209C">
        <w:rPr>
          <w:szCs w:val="24"/>
          <w:lang w:val="lt-LT"/>
        </w:rPr>
        <w:t>ū</w:t>
      </w:r>
      <w:r>
        <w:rPr>
          <w:szCs w:val="24"/>
          <w:lang w:val="lt-LT"/>
        </w:rPr>
        <w:t>ti</w:t>
      </w:r>
      <w:r w:rsidRPr="00BB60AE">
        <w:rPr>
          <w:szCs w:val="24"/>
          <w:lang w:val="lt-LT"/>
        </w:rPr>
        <w:t xml:space="preserve"> skatin</w:t>
      </w:r>
      <w:r w:rsidR="00EF209C">
        <w:rPr>
          <w:szCs w:val="24"/>
          <w:lang w:val="lt-LT"/>
        </w:rPr>
        <w:t>ami</w:t>
      </w:r>
      <w:r w:rsidRPr="00BB60AE">
        <w:rPr>
          <w:szCs w:val="24"/>
          <w:lang w:val="lt-LT"/>
        </w:rPr>
        <w:t xml:space="preserve">, kai pažeistas VPIDĮ II skirsnio reikalavimas, </w:t>
      </w:r>
      <w:r w:rsidR="00EF209C" w:rsidRPr="00BB60AE">
        <w:rPr>
          <w:szCs w:val="24"/>
          <w:lang w:val="lt-LT"/>
        </w:rPr>
        <w:t>vienus metus ne</w:t>
      </w:r>
      <w:r w:rsidR="00EF209C">
        <w:rPr>
          <w:szCs w:val="24"/>
          <w:lang w:val="lt-LT"/>
        </w:rPr>
        <w:t>gali būti</w:t>
      </w:r>
      <w:r w:rsidR="00EF209C" w:rsidRPr="00BB60AE">
        <w:rPr>
          <w:szCs w:val="24"/>
          <w:lang w:val="lt-LT"/>
        </w:rPr>
        <w:t xml:space="preserve"> </w:t>
      </w:r>
      <w:r w:rsidRPr="00BB60AE">
        <w:rPr>
          <w:szCs w:val="24"/>
          <w:lang w:val="lt-LT"/>
        </w:rPr>
        <w:t>skatin</w:t>
      </w:r>
      <w:r w:rsidR="00EF209C">
        <w:rPr>
          <w:szCs w:val="24"/>
          <w:lang w:val="lt-LT"/>
        </w:rPr>
        <w:t>ami</w:t>
      </w:r>
      <w:r w:rsidRPr="00BB60AE">
        <w:rPr>
          <w:szCs w:val="24"/>
          <w:lang w:val="lt-LT"/>
        </w:rPr>
        <w:t>, perkel</w:t>
      </w:r>
      <w:r w:rsidR="00EF209C">
        <w:rPr>
          <w:szCs w:val="24"/>
          <w:lang w:val="lt-LT"/>
        </w:rPr>
        <w:t>iami</w:t>
      </w:r>
      <w:r w:rsidRPr="00BB60AE">
        <w:rPr>
          <w:szCs w:val="24"/>
          <w:lang w:val="lt-LT"/>
        </w:rPr>
        <w:t>, skir</w:t>
      </w:r>
      <w:r w:rsidR="00EF209C">
        <w:rPr>
          <w:szCs w:val="24"/>
          <w:lang w:val="lt-LT"/>
        </w:rPr>
        <w:t>iami</w:t>
      </w:r>
      <w:r w:rsidRPr="00BB60AE">
        <w:rPr>
          <w:szCs w:val="24"/>
          <w:lang w:val="lt-LT"/>
        </w:rPr>
        <w:t xml:space="preserve"> ar r</w:t>
      </w:r>
      <w:r w:rsidR="00EF209C">
        <w:rPr>
          <w:szCs w:val="24"/>
          <w:lang w:val="lt-LT"/>
        </w:rPr>
        <w:t>e</w:t>
      </w:r>
      <w:r w:rsidRPr="00BB60AE">
        <w:rPr>
          <w:szCs w:val="24"/>
          <w:lang w:val="lt-LT"/>
        </w:rPr>
        <w:t>nk</w:t>
      </w:r>
      <w:r w:rsidR="00EF209C">
        <w:rPr>
          <w:szCs w:val="24"/>
          <w:lang w:val="lt-LT"/>
        </w:rPr>
        <w:t>ami</w:t>
      </w:r>
      <w:r w:rsidRPr="00BB60AE">
        <w:rPr>
          <w:szCs w:val="24"/>
          <w:lang w:val="lt-LT"/>
        </w:rPr>
        <w:t xml:space="preserve"> į lygiavertes ar aukštesnes pareigas įstaigų sistemoje, kurioje jie dirba, kai pažeisti kiti VPIDĮ reikalavimai, ar trejus metus, kai pripažinti šiurkščiai pažeid</w:t>
      </w:r>
      <w:r w:rsidR="00855982">
        <w:rPr>
          <w:szCs w:val="24"/>
          <w:lang w:val="lt-LT"/>
        </w:rPr>
        <w:t>ę</w:t>
      </w:r>
      <w:r w:rsidRPr="00BB60AE">
        <w:rPr>
          <w:szCs w:val="24"/>
          <w:lang w:val="lt-LT"/>
        </w:rPr>
        <w:t xml:space="preserve"> VPIDĮ reikalavimus</w:t>
      </w:r>
      <w:r w:rsidR="00EF209C">
        <w:rPr>
          <w:szCs w:val="24"/>
          <w:lang w:val="lt-LT"/>
        </w:rPr>
        <w:t>.</w:t>
      </w:r>
    </w:p>
    <w:p w14:paraId="0291093B" w14:textId="77777777" w:rsidR="004E3A96" w:rsidRDefault="007210EF" w:rsidP="00F5660F">
      <w:pPr>
        <w:pStyle w:val="Sraopastraipa"/>
        <w:widowControl w:val="0"/>
        <w:numPr>
          <w:ilvl w:val="0"/>
          <w:numId w:val="2"/>
        </w:numPr>
        <w:tabs>
          <w:tab w:val="left" w:pos="0"/>
          <w:tab w:val="left" w:pos="852"/>
          <w:tab w:val="left" w:pos="1134"/>
        </w:tabs>
        <w:suppressAutoHyphens/>
        <w:overflowPunct/>
        <w:autoSpaceDE/>
        <w:autoSpaceDN/>
        <w:adjustRightInd/>
        <w:spacing w:line="360" w:lineRule="auto"/>
        <w:ind w:left="0" w:firstLine="709"/>
        <w:textAlignment w:val="auto"/>
        <w:rPr>
          <w:szCs w:val="24"/>
          <w:lang w:val="lt-LT"/>
        </w:rPr>
      </w:pPr>
      <w:r>
        <w:rPr>
          <w:lang w:val="lt-LT"/>
        </w:rPr>
        <w:t xml:space="preserve">Ministerijos </w:t>
      </w:r>
      <w:r w:rsidR="005357F2">
        <w:rPr>
          <w:lang w:val="lt-LT"/>
        </w:rPr>
        <w:t>deklaruojantis asmuo</w:t>
      </w:r>
      <w:r>
        <w:rPr>
          <w:lang w:val="lt-LT"/>
        </w:rPr>
        <w:t xml:space="preserve"> </w:t>
      </w:r>
      <w:r w:rsidR="00735D93" w:rsidRPr="00420C8E">
        <w:rPr>
          <w:lang w:val="lt-LT"/>
        </w:rPr>
        <w:t xml:space="preserve">privalo nedelsdamas raštu informuoti savo </w:t>
      </w:r>
      <w:r w:rsidR="00055925">
        <w:rPr>
          <w:lang w:val="lt-LT"/>
        </w:rPr>
        <w:t>tiesioginį</w:t>
      </w:r>
      <w:r w:rsidR="00735D93" w:rsidRPr="00420C8E">
        <w:rPr>
          <w:lang w:val="lt-LT"/>
        </w:rPr>
        <w:t xml:space="preserve"> vadovą </w:t>
      </w:r>
      <w:r w:rsidR="00055925">
        <w:rPr>
          <w:lang w:val="lt-LT"/>
        </w:rPr>
        <w:t>i</w:t>
      </w:r>
      <w:r w:rsidR="00735D93" w:rsidRPr="00420C8E">
        <w:rPr>
          <w:lang w:val="lt-LT"/>
        </w:rPr>
        <w:t xml:space="preserve">r </w:t>
      </w:r>
      <w:bookmarkStart w:id="11" w:name="_Hlk67271680"/>
      <w:r w:rsidR="00385D46">
        <w:rPr>
          <w:lang w:val="lt-LT"/>
        </w:rPr>
        <w:t xml:space="preserve">už personalo valdymą atsakingą </w:t>
      </w:r>
      <w:r w:rsidR="00055925">
        <w:rPr>
          <w:lang w:val="lt-LT"/>
        </w:rPr>
        <w:t xml:space="preserve">Ministerijos </w:t>
      </w:r>
      <w:r w:rsidR="00385D46">
        <w:rPr>
          <w:lang w:val="lt-LT"/>
        </w:rPr>
        <w:t>padalinį</w:t>
      </w:r>
      <w:r w:rsidR="00735D93" w:rsidRPr="00420C8E">
        <w:rPr>
          <w:lang w:val="lt-LT"/>
        </w:rPr>
        <w:t xml:space="preserve"> </w:t>
      </w:r>
      <w:bookmarkEnd w:id="11"/>
      <w:r w:rsidR="00735D93" w:rsidRPr="00420C8E">
        <w:rPr>
          <w:lang w:val="lt-LT"/>
        </w:rPr>
        <w:t xml:space="preserve">apie tai, kad jis priėmė siūlymą pereiti į kitą darbą. </w:t>
      </w:r>
      <w:r w:rsidR="00EF209C">
        <w:rPr>
          <w:lang w:val="lt-LT"/>
        </w:rPr>
        <w:t>Paaiškėjus</w:t>
      </w:r>
      <w:r w:rsidR="00735D93" w:rsidRPr="00420C8E">
        <w:rPr>
          <w:lang w:val="lt-LT"/>
        </w:rPr>
        <w:t xml:space="preserve">, kad </w:t>
      </w:r>
      <w:r w:rsidR="00EF209C" w:rsidRPr="00EF209C">
        <w:rPr>
          <w:lang w:val="lt-LT"/>
        </w:rPr>
        <w:t>perei</w:t>
      </w:r>
      <w:r w:rsidR="00EF209C">
        <w:rPr>
          <w:lang w:val="lt-LT"/>
        </w:rPr>
        <w:t xml:space="preserve">nantis </w:t>
      </w:r>
      <w:r w:rsidR="00EF209C" w:rsidRPr="00EF209C">
        <w:rPr>
          <w:lang w:val="lt-LT"/>
        </w:rPr>
        <w:t>į kitą darbą</w:t>
      </w:r>
      <w:r w:rsidR="00735D93" w:rsidRPr="00420C8E">
        <w:rPr>
          <w:lang w:val="lt-LT"/>
        </w:rPr>
        <w:t xml:space="preserve"> asmuo yra artimai tarnybos santykiais susijęs su būsimuoju darbdaviu, turi </w:t>
      </w:r>
      <w:r w:rsidR="00FF76A1">
        <w:rPr>
          <w:lang w:val="lt-LT"/>
        </w:rPr>
        <w:t xml:space="preserve">būti </w:t>
      </w:r>
      <w:r w:rsidR="00735D93" w:rsidRPr="00420C8E">
        <w:rPr>
          <w:lang w:val="lt-LT"/>
        </w:rPr>
        <w:t>nedels</w:t>
      </w:r>
      <w:r w:rsidR="00055925">
        <w:rPr>
          <w:lang w:val="lt-LT"/>
        </w:rPr>
        <w:t>iant</w:t>
      </w:r>
      <w:r w:rsidR="00735D93" w:rsidRPr="00420C8E">
        <w:rPr>
          <w:lang w:val="lt-LT"/>
        </w:rPr>
        <w:t xml:space="preserve"> imt</w:t>
      </w:r>
      <w:r w:rsidR="00055925">
        <w:rPr>
          <w:lang w:val="lt-LT"/>
        </w:rPr>
        <w:t>asi</w:t>
      </w:r>
      <w:r w:rsidR="00735D93" w:rsidRPr="00420C8E">
        <w:rPr>
          <w:lang w:val="lt-LT"/>
        </w:rPr>
        <w:t xml:space="preserve"> priemonių, kad būtų pašalinta interesų konflikto grėsmė</w:t>
      </w:r>
      <w:r w:rsidR="004E3A96" w:rsidRPr="00420C8E">
        <w:rPr>
          <w:szCs w:val="24"/>
          <w:lang w:val="lt-LT"/>
        </w:rPr>
        <w:t>.</w:t>
      </w:r>
    </w:p>
    <w:p w14:paraId="111BDE4C" w14:textId="77777777" w:rsidR="005360B3" w:rsidRDefault="00130B57" w:rsidP="00F5660F">
      <w:pPr>
        <w:pStyle w:val="Sraopastraipa"/>
        <w:numPr>
          <w:ilvl w:val="0"/>
          <w:numId w:val="2"/>
        </w:numPr>
        <w:tabs>
          <w:tab w:val="left" w:pos="1080"/>
        </w:tabs>
        <w:spacing w:after="160" w:line="360" w:lineRule="auto"/>
        <w:ind w:left="0" w:firstLine="720"/>
        <w:rPr>
          <w:szCs w:val="24"/>
          <w:lang w:val="lt-LT"/>
        </w:rPr>
      </w:pPr>
      <w:r w:rsidRPr="00CA25F2">
        <w:rPr>
          <w:szCs w:val="24"/>
          <w:lang w:val="lt-LT"/>
        </w:rPr>
        <w:t>Už personalo valdymą atsakingas Ministerijos padalinys</w:t>
      </w:r>
      <w:r w:rsidR="005360B3">
        <w:rPr>
          <w:szCs w:val="24"/>
          <w:lang w:val="lt-LT"/>
        </w:rPr>
        <w:t>:</w:t>
      </w:r>
    </w:p>
    <w:p w14:paraId="752BD67C" w14:textId="77777777" w:rsidR="005360B3" w:rsidRPr="00325BBF" w:rsidRDefault="005360B3" w:rsidP="00AF2FE1">
      <w:pPr>
        <w:pStyle w:val="Sraopastraipa"/>
        <w:tabs>
          <w:tab w:val="left" w:pos="990"/>
        </w:tabs>
        <w:spacing w:after="160" w:line="360" w:lineRule="auto"/>
        <w:ind w:left="0" w:firstLine="720"/>
        <w:rPr>
          <w:szCs w:val="24"/>
          <w:lang w:val="lt-LT"/>
        </w:rPr>
      </w:pPr>
      <w:r>
        <w:rPr>
          <w:szCs w:val="24"/>
          <w:lang w:val="lt-LT"/>
        </w:rPr>
        <w:t>1</w:t>
      </w:r>
      <w:r w:rsidR="00B0043E">
        <w:rPr>
          <w:szCs w:val="24"/>
          <w:lang w:val="lt-LT"/>
        </w:rPr>
        <w:t>6</w:t>
      </w:r>
      <w:r>
        <w:rPr>
          <w:szCs w:val="24"/>
          <w:lang w:val="lt-LT"/>
        </w:rPr>
        <w:t xml:space="preserve">.1. </w:t>
      </w:r>
      <w:r w:rsidR="00A4376E" w:rsidRPr="00D21507">
        <w:rPr>
          <w:szCs w:val="24"/>
          <w:lang w:val="lt-LT"/>
        </w:rPr>
        <w:t>po sprendimo priėmimo ne vėliau kaip kitą darbo dieną už korupcijos prevenciją atsakingam Ministerijos padaliniui el. paštu pateikia informaciją apie Ministerijos darbuotojo pareigų pasikeitimą, priėmimą, perkėlimą ar atleidimą iš einamų pareigų</w:t>
      </w:r>
      <w:r w:rsidR="00A4376E">
        <w:rPr>
          <w:szCs w:val="24"/>
          <w:lang w:val="lt-LT"/>
        </w:rPr>
        <w:t>;</w:t>
      </w:r>
    </w:p>
    <w:p w14:paraId="2DD051D4" w14:textId="77777777" w:rsidR="00014417" w:rsidRPr="00325BBF" w:rsidRDefault="005360B3" w:rsidP="00AF2FE1">
      <w:pPr>
        <w:pStyle w:val="Sraopastraipa"/>
        <w:tabs>
          <w:tab w:val="left" w:pos="990"/>
        </w:tabs>
        <w:spacing w:after="160" w:line="360" w:lineRule="auto"/>
        <w:ind w:left="0" w:firstLine="720"/>
        <w:rPr>
          <w:szCs w:val="24"/>
          <w:lang w:val="lt-LT"/>
        </w:rPr>
      </w:pPr>
      <w:r w:rsidRPr="005C2D47">
        <w:rPr>
          <w:szCs w:val="24"/>
          <w:lang w:val="lt-LT"/>
        </w:rPr>
        <w:t>1</w:t>
      </w:r>
      <w:r w:rsidR="00B0043E">
        <w:rPr>
          <w:szCs w:val="24"/>
          <w:lang w:val="lt-LT"/>
        </w:rPr>
        <w:t>6</w:t>
      </w:r>
      <w:r w:rsidRPr="005C2D47">
        <w:rPr>
          <w:szCs w:val="24"/>
          <w:lang w:val="lt-LT"/>
        </w:rPr>
        <w:t>.2.</w:t>
      </w:r>
      <w:r w:rsidR="00130B57" w:rsidRPr="005C2D47">
        <w:rPr>
          <w:szCs w:val="24"/>
          <w:lang w:val="lt-LT"/>
        </w:rPr>
        <w:t xml:space="preserve"> </w:t>
      </w:r>
      <w:r w:rsidR="00F5046D" w:rsidRPr="005C2D47">
        <w:rPr>
          <w:bCs/>
          <w:shd w:val="clear" w:color="auto" w:fill="FFFFFF"/>
          <w:lang w:val="lt-LT"/>
        </w:rPr>
        <w:t>Privačių interesų regist</w:t>
      </w:r>
      <w:r w:rsidR="008E1088" w:rsidRPr="005C2D47">
        <w:rPr>
          <w:bCs/>
          <w:shd w:val="clear" w:color="auto" w:fill="FFFFFF"/>
          <w:lang w:val="lt-LT"/>
        </w:rPr>
        <w:t>r</w:t>
      </w:r>
      <w:r w:rsidR="00CA07B1">
        <w:rPr>
          <w:bCs/>
          <w:shd w:val="clear" w:color="auto" w:fill="FFFFFF"/>
          <w:lang w:val="lt-LT"/>
        </w:rPr>
        <w:t>e</w:t>
      </w:r>
      <w:r w:rsidR="00F5046D" w:rsidRPr="005C2D47">
        <w:rPr>
          <w:bCs/>
          <w:shd w:val="clear" w:color="auto" w:fill="FFFFFF"/>
          <w:lang w:val="lt-LT"/>
        </w:rPr>
        <w:t xml:space="preserve"> </w:t>
      </w:r>
      <w:r w:rsidR="005F0573" w:rsidRPr="005C2D47">
        <w:rPr>
          <w:szCs w:val="24"/>
          <w:lang w:val="lt-LT"/>
        </w:rPr>
        <w:t xml:space="preserve">tvarko </w:t>
      </w:r>
      <w:r w:rsidR="0072718D">
        <w:rPr>
          <w:szCs w:val="24"/>
          <w:lang w:val="lt-LT"/>
        </w:rPr>
        <w:t xml:space="preserve">Ministerijos </w:t>
      </w:r>
      <w:r w:rsidR="00F5046D" w:rsidRPr="005C2D47">
        <w:rPr>
          <w:szCs w:val="24"/>
          <w:lang w:val="lt-LT"/>
        </w:rPr>
        <w:t>darbuotojų, privalančių deklaruoti privačius interesus, sąrašą;</w:t>
      </w:r>
    </w:p>
    <w:p w14:paraId="2BDFF261" w14:textId="77777777" w:rsidR="003F3FE2" w:rsidRDefault="00014417" w:rsidP="003F3FE2">
      <w:pPr>
        <w:pStyle w:val="Sraopastraipa"/>
        <w:tabs>
          <w:tab w:val="left" w:pos="1080"/>
        </w:tabs>
        <w:spacing w:after="160" w:line="360" w:lineRule="auto"/>
        <w:ind w:left="0" w:firstLine="720"/>
        <w:rPr>
          <w:rStyle w:val="FontStyle29"/>
          <w:sz w:val="24"/>
          <w:szCs w:val="24"/>
          <w:lang w:val="lt-LT"/>
        </w:rPr>
      </w:pPr>
      <w:r>
        <w:rPr>
          <w:szCs w:val="24"/>
          <w:lang w:val="lt-LT"/>
        </w:rPr>
        <w:t>1</w:t>
      </w:r>
      <w:r w:rsidR="00B0043E">
        <w:rPr>
          <w:szCs w:val="24"/>
          <w:lang w:val="lt-LT"/>
        </w:rPr>
        <w:t>6</w:t>
      </w:r>
      <w:r>
        <w:rPr>
          <w:szCs w:val="24"/>
          <w:lang w:val="lt-LT"/>
        </w:rPr>
        <w:t xml:space="preserve">.3. </w:t>
      </w:r>
      <w:r w:rsidR="00F83A46">
        <w:rPr>
          <w:szCs w:val="24"/>
          <w:lang w:val="lt-LT"/>
        </w:rPr>
        <w:t xml:space="preserve">Ministerijos </w:t>
      </w:r>
      <w:r w:rsidR="005360B3" w:rsidRPr="00C203C0">
        <w:rPr>
          <w:szCs w:val="24"/>
          <w:lang w:val="lt-LT"/>
        </w:rPr>
        <w:t>darbuotoj</w:t>
      </w:r>
      <w:r w:rsidR="005360B3">
        <w:rPr>
          <w:szCs w:val="24"/>
          <w:lang w:val="lt-LT"/>
        </w:rPr>
        <w:t>ą</w:t>
      </w:r>
      <w:r w:rsidR="00767A00">
        <w:rPr>
          <w:szCs w:val="24"/>
          <w:lang w:val="lt-LT"/>
        </w:rPr>
        <w:t>,</w:t>
      </w:r>
      <w:r w:rsidR="005360B3">
        <w:rPr>
          <w:szCs w:val="24"/>
          <w:lang w:val="lt-LT"/>
        </w:rPr>
        <w:t xml:space="preserve"> </w:t>
      </w:r>
      <w:r w:rsidR="005360B3" w:rsidRPr="00C203C0">
        <w:rPr>
          <w:szCs w:val="24"/>
          <w:lang w:val="lt-LT"/>
        </w:rPr>
        <w:t>atleid</w:t>
      </w:r>
      <w:r w:rsidR="005360B3">
        <w:rPr>
          <w:szCs w:val="24"/>
          <w:lang w:val="lt-LT"/>
        </w:rPr>
        <w:t xml:space="preserve">žiamą </w:t>
      </w:r>
      <w:r w:rsidR="005360B3" w:rsidRPr="00C203C0">
        <w:rPr>
          <w:szCs w:val="24"/>
          <w:lang w:val="lt-LT"/>
        </w:rPr>
        <w:t>iš valstybės tarnybos</w:t>
      </w:r>
      <w:r w:rsidR="00767A00">
        <w:rPr>
          <w:szCs w:val="24"/>
          <w:lang w:val="lt-LT"/>
        </w:rPr>
        <w:t>,</w:t>
      </w:r>
      <w:r w:rsidR="005360B3" w:rsidRPr="00CA25F2">
        <w:rPr>
          <w:szCs w:val="24"/>
          <w:lang w:val="lt-LT"/>
        </w:rPr>
        <w:t xml:space="preserve"> </w:t>
      </w:r>
      <w:r w:rsidR="00130B57" w:rsidRPr="00CA25F2">
        <w:rPr>
          <w:szCs w:val="24"/>
          <w:lang w:val="lt-LT"/>
        </w:rPr>
        <w:t xml:space="preserve">pasirašytinai supažindina </w:t>
      </w:r>
      <w:r w:rsidR="00855982">
        <w:rPr>
          <w:szCs w:val="24"/>
          <w:lang w:val="lt-LT"/>
        </w:rPr>
        <w:t>su</w:t>
      </w:r>
      <w:r w:rsidR="00130B57" w:rsidRPr="00CA25F2">
        <w:rPr>
          <w:szCs w:val="24"/>
          <w:lang w:val="lt-LT"/>
        </w:rPr>
        <w:t xml:space="preserve"> VPIDĮ jam taikom</w:t>
      </w:r>
      <w:r w:rsidR="00855982">
        <w:rPr>
          <w:szCs w:val="24"/>
          <w:lang w:val="lt-LT"/>
        </w:rPr>
        <w:t>ais</w:t>
      </w:r>
      <w:r w:rsidR="00130B57" w:rsidRPr="00CA25F2">
        <w:rPr>
          <w:szCs w:val="24"/>
          <w:lang w:val="lt-LT"/>
        </w:rPr>
        <w:t xml:space="preserve"> a</w:t>
      </w:r>
      <w:r w:rsidR="00130B57" w:rsidRPr="00CA25F2">
        <w:rPr>
          <w:color w:val="000000"/>
          <w:szCs w:val="24"/>
          <w:lang w:val="lt-LT"/>
        </w:rPr>
        <w:t>pribojim</w:t>
      </w:r>
      <w:r w:rsidR="00855982">
        <w:rPr>
          <w:color w:val="000000"/>
          <w:szCs w:val="24"/>
          <w:lang w:val="lt-LT"/>
        </w:rPr>
        <w:t>ais</w:t>
      </w:r>
      <w:r w:rsidR="00130B57" w:rsidRPr="00CA25F2">
        <w:rPr>
          <w:color w:val="000000"/>
          <w:szCs w:val="24"/>
          <w:lang w:val="lt-LT"/>
        </w:rPr>
        <w:t xml:space="preserve"> dirbti, sudaryti sandorius ar naudotis individualiomis lengvatomis bei atstovavimo apribojim</w:t>
      </w:r>
      <w:r w:rsidR="00855982">
        <w:rPr>
          <w:color w:val="000000"/>
          <w:szCs w:val="24"/>
          <w:lang w:val="lt-LT"/>
        </w:rPr>
        <w:t>ais</w:t>
      </w:r>
      <w:r w:rsidR="00130B57" w:rsidRPr="00CA25F2">
        <w:rPr>
          <w:szCs w:val="24"/>
          <w:lang w:val="lt-LT"/>
        </w:rPr>
        <w:t xml:space="preserve"> (</w:t>
      </w:r>
      <w:r w:rsidR="009B263A">
        <w:rPr>
          <w:szCs w:val="24"/>
          <w:lang w:val="lt-LT"/>
        </w:rPr>
        <w:t xml:space="preserve">Aprašo </w:t>
      </w:r>
      <w:r w:rsidR="00130B57" w:rsidRPr="00CA25F2">
        <w:rPr>
          <w:szCs w:val="24"/>
          <w:lang w:val="lt-LT"/>
        </w:rPr>
        <w:t>3 priedas). Pasirašytas supažindinim</w:t>
      </w:r>
      <w:r w:rsidR="00855982">
        <w:rPr>
          <w:szCs w:val="24"/>
          <w:lang w:val="lt-LT"/>
        </w:rPr>
        <w:t>o dokumentas</w:t>
      </w:r>
      <w:r w:rsidR="00130B57" w:rsidRPr="00CA25F2">
        <w:rPr>
          <w:rStyle w:val="FontStyle29"/>
          <w:sz w:val="24"/>
          <w:szCs w:val="24"/>
          <w:lang w:val="lt-LT"/>
        </w:rPr>
        <w:t xml:space="preserve"> </w:t>
      </w:r>
      <w:r w:rsidR="00130B57" w:rsidRPr="00CA25F2">
        <w:rPr>
          <w:szCs w:val="24"/>
          <w:lang w:val="lt-LT"/>
        </w:rPr>
        <w:t>įsegamas į valstybės tarnautojo asmens bylą</w:t>
      </w:r>
      <w:r w:rsidR="00130B57" w:rsidRPr="00CA25F2">
        <w:rPr>
          <w:rStyle w:val="FontStyle29"/>
          <w:sz w:val="24"/>
          <w:szCs w:val="24"/>
          <w:lang w:val="lt-LT"/>
        </w:rPr>
        <w:t>.</w:t>
      </w:r>
    </w:p>
    <w:p w14:paraId="4D8E6E00" w14:textId="77777777" w:rsidR="00F041D9" w:rsidRPr="00CA25F2" w:rsidRDefault="00F041D9" w:rsidP="003F3FE2">
      <w:pPr>
        <w:pStyle w:val="Sraopastraipa"/>
        <w:tabs>
          <w:tab w:val="left" w:pos="1080"/>
        </w:tabs>
        <w:spacing w:after="160" w:line="360" w:lineRule="auto"/>
        <w:ind w:left="0" w:firstLine="720"/>
        <w:rPr>
          <w:szCs w:val="24"/>
          <w:lang w:val="lt-LT"/>
        </w:rPr>
      </w:pPr>
    </w:p>
    <w:p w14:paraId="49624E33" w14:textId="77777777" w:rsidR="003A4F39" w:rsidRPr="008945B2" w:rsidRDefault="003A4F39" w:rsidP="003A4F39">
      <w:pPr>
        <w:suppressAutoHyphens/>
        <w:jc w:val="center"/>
        <w:rPr>
          <w:lang w:val="lt-LT"/>
        </w:rPr>
      </w:pPr>
      <w:r w:rsidRPr="008945B2">
        <w:rPr>
          <w:b/>
          <w:bCs/>
          <w:caps/>
          <w:szCs w:val="24"/>
          <w:lang w:val="lt-LT" w:eastAsia="zh-CN"/>
        </w:rPr>
        <w:lastRenderedPageBreak/>
        <w:t>III SKYRIUS</w:t>
      </w:r>
    </w:p>
    <w:p w14:paraId="5B5EE7FF" w14:textId="77777777" w:rsidR="00240A07" w:rsidRPr="008945B2" w:rsidRDefault="00240A07" w:rsidP="00240A07">
      <w:pPr>
        <w:pStyle w:val="Sraopastraipa"/>
        <w:suppressAutoHyphens/>
        <w:ind w:left="0"/>
        <w:jc w:val="center"/>
        <w:rPr>
          <w:lang w:val="lt-LT"/>
        </w:rPr>
      </w:pPr>
      <w:r w:rsidRPr="008945B2">
        <w:rPr>
          <w:b/>
          <w:bCs/>
          <w:caps/>
          <w:szCs w:val="24"/>
          <w:lang w:val="lt-LT" w:eastAsia="zh-CN"/>
        </w:rPr>
        <w:t>BAIGIAMOSIOS NUOSTATOS</w:t>
      </w:r>
    </w:p>
    <w:p w14:paraId="62F709EF" w14:textId="77777777" w:rsidR="00240A07" w:rsidRPr="008945B2" w:rsidRDefault="00240A07" w:rsidP="003F3FE2">
      <w:pPr>
        <w:widowControl w:val="0"/>
        <w:tabs>
          <w:tab w:val="left" w:pos="0"/>
          <w:tab w:val="left" w:pos="852"/>
          <w:tab w:val="left" w:pos="1134"/>
          <w:tab w:val="left" w:pos="1418"/>
        </w:tabs>
        <w:suppressAutoHyphens/>
        <w:jc w:val="center"/>
        <w:rPr>
          <w:lang w:val="lt-LT"/>
        </w:rPr>
      </w:pPr>
    </w:p>
    <w:p w14:paraId="3A451008" w14:textId="77777777" w:rsidR="00D879EB" w:rsidRDefault="00804EAF" w:rsidP="00F5660F">
      <w:pPr>
        <w:pStyle w:val="Sraopastraipa"/>
        <w:widowControl w:val="0"/>
        <w:numPr>
          <w:ilvl w:val="0"/>
          <w:numId w:val="2"/>
        </w:numPr>
        <w:tabs>
          <w:tab w:val="left" w:pos="0"/>
          <w:tab w:val="left" w:pos="852"/>
          <w:tab w:val="left" w:pos="1134"/>
          <w:tab w:val="left" w:pos="1418"/>
        </w:tabs>
        <w:suppressAutoHyphens/>
        <w:overflowPunct/>
        <w:autoSpaceDE/>
        <w:autoSpaceDN/>
        <w:adjustRightInd/>
        <w:spacing w:line="360" w:lineRule="auto"/>
        <w:ind w:left="0" w:firstLine="709"/>
        <w:textAlignment w:val="auto"/>
        <w:rPr>
          <w:lang w:val="lt-LT"/>
        </w:rPr>
      </w:pPr>
      <w:r>
        <w:rPr>
          <w:color w:val="000000"/>
          <w:szCs w:val="24"/>
          <w:lang w:val="lt-LT" w:eastAsia="lt-LT"/>
        </w:rPr>
        <w:t>Deklaruojantys a</w:t>
      </w:r>
      <w:r w:rsidR="0028040C">
        <w:rPr>
          <w:color w:val="000000"/>
          <w:szCs w:val="24"/>
          <w:lang w:val="lt-LT" w:eastAsia="lt-LT"/>
        </w:rPr>
        <w:t>smenys</w:t>
      </w:r>
      <w:r w:rsidR="00D879EB" w:rsidRPr="00D879EB">
        <w:rPr>
          <w:lang w:val="lt-LT"/>
        </w:rPr>
        <w:t xml:space="preserve"> atsako už savo priva</w:t>
      </w:r>
      <w:r w:rsidR="00D879EB">
        <w:rPr>
          <w:lang w:val="lt-LT"/>
        </w:rPr>
        <w:t>č</w:t>
      </w:r>
      <w:r w:rsidR="00D879EB" w:rsidRPr="00D879EB">
        <w:rPr>
          <w:lang w:val="lt-LT"/>
        </w:rPr>
        <w:t xml:space="preserve">ių interesų deklaracijose pateiktų duomenų teisingumą, </w:t>
      </w:r>
      <w:r w:rsidR="0028040C">
        <w:rPr>
          <w:lang w:val="lt-LT"/>
        </w:rPr>
        <w:t xml:space="preserve">tiesioginio </w:t>
      </w:r>
      <w:r w:rsidR="00D879EB" w:rsidRPr="00D879EB">
        <w:rPr>
          <w:lang w:val="lt-LT"/>
        </w:rPr>
        <w:t>vadovo informavimą apie interesų konfliktą sukeliančias aplinkybes</w:t>
      </w:r>
      <w:r w:rsidR="00240A07" w:rsidRPr="00D879EB">
        <w:rPr>
          <w:lang w:val="lt-LT"/>
        </w:rPr>
        <w:t>.</w:t>
      </w:r>
    </w:p>
    <w:p w14:paraId="0684E691" w14:textId="77777777" w:rsidR="0049301B" w:rsidRPr="0049301B" w:rsidRDefault="0049301B" w:rsidP="00F5660F">
      <w:pPr>
        <w:pStyle w:val="Sraopastraipa"/>
        <w:widowControl w:val="0"/>
        <w:numPr>
          <w:ilvl w:val="0"/>
          <w:numId w:val="2"/>
        </w:numPr>
        <w:tabs>
          <w:tab w:val="left" w:pos="0"/>
          <w:tab w:val="left" w:pos="852"/>
          <w:tab w:val="left" w:pos="1134"/>
          <w:tab w:val="left" w:pos="1418"/>
        </w:tabs>
        <w:suppressAutoHyphens/>
        <w:overflowPunct/>
        <w:autoSpaceDE/>
        <w:autoSpaceDN/>
        <w:adjustRightInd/>
        <w:spacing w:line="360" w:lineRule="auto"/>
        <w:ind w:left="0" w:firstLine="709"/>
        <w:textAlignment w:val="auto"/>
        <w:rPr>
          <w:lang w:val="lt-LT"/>
        </w:rPr>
      </w:pPr>
      <w:r w:rsidRPr="0049301B">
        <w:rPr>
          <w:szCs w:val="24"/>
          <w:lang w:val="lt-LT"/>
        </w:rPr>
        <w:t>Atlikus d</w:t>
      </w:r>
      <w:r w:rsidRPr="0049301B">
        <w:rPr>
          <w:color w:val="000000"/>
          <w:szCs w:val="24"/>
          <w:lang w:val="lt-LT" w:bidi="lt-LT"/>
        </w:rPr>
        <w:t xml:space="preserve">eklaruojančių asmenų privačių interesų deklaracijų bei juose pateiktų duomenų tikrinimą šio Aprašo nustatyta tvarka ir nustačius galimą </w:t>
      </w:r>
      <w:r w:rsidRPr="0049301B">
        <w:rPr>
          <w:lang w:val="lt-LT"/>
        </w:rPr>
        <w:t>VPIDĮ</w:t>
      </w:r>
      <w:r w:rsidRPr="0049301B">
        <w:rPr>
          <w:color w:val="000000"/>
          <w:szCs w:val="24"/>
          <w:lang w:val="lt-LT" w:bidi="lt-LT"/>
        </w:rPr>
        <w:t xml:space="preserve"> pažeidimo atvejį, taip pat deklaruojančiam asmeniui pažeidus pareigą nusišalinti, ši informacija gali būti teikiama VTEK įvertinti pagal kompetenciją, taip pat Lietuvos Respublikos specialiųjų tyrimų tarnybai ir kitoms ikiteisminio tyrimo įstaigoms, atsižvelgiant į nustatytų galimų pažeidimų pobūdį.</w:t>
      </w:r>
    </w:p>
    <w:p w14:paraId="338DEC1E" w14:textId="77777777" w:rsidR="00240A07" w:rsidRPr="00D879EB" w:rsidRDefault="00804EAF" w:rsidP="00F5660F">
      <w:pPr>
        <w:pStyle w:val="Sraopastraipa"/>
        <w:widowControl w:val="0"/>
        <w:numPr>
          <w:ilvl w:val="0"/>
          <w:numId w:val="2"/>
        </w:numPr>
        <w:tabs>
          <w:tab w:val="left" w:pos="0"/>
          <w:tab w:val="left" w:pos="852"/>
          <w:tab w:val="left" w:pos="1134"/>
          <w:tab w:val="left" w:pos="1418"/>
        </w:tabs>
        <w:suppressAutoHyphens/>
        <w:overflowPunct/>
        <w:autoSpaceDE/>
        <w:autoSpaceDN/>
        <w:adjustRightInd/>
        <w:spacing w:line="360" w:lineRule="auto"/>
        <w:ind w:left="0" w:firstLine="709"/>
        <w:textAlignment w:val="auto"/>
        <w:rPr>
          <w:lang w:val="lt-LT"/>
        </w:rPr>
      </w:pPr>
      <w:r w:rsidRPr="0049301B">
        <w:rPr>
          <w:color w:val="000000"/>
          <w:szCs w:val="24"/>
          <w:lang w:val="lt-LT" w:eastAsia="lt-LT"/>
        </w:rPr>
        <w:t>Deklaruojantys</w:t>
      </w:r>
      <w:r>
        <w:rPr>
          <w:color w:val="000000"/>
          <w:szCs w:val="24"/>
          <w:lang w:val="lt-LT" w:eastAsia="lt-LT"/>
        </w:rPr>
        <w:t xml:space="preserve"> a</w:t>
      </w:r>
      <w:r w:rsidR="0028040C">
        <w:rPr>
          <w:color w:val="000000"/>
          <w:szCs w:val="24"/>
          <w:lang w:val="lt-LT" w:eastAsia="lt-LT"/>
        </w:rPr>
        <w:t>smenys</w:t>
      </w:r>
      <w:r w:rsidR="004534A0">
        <w:rPr>
          <w:lang w:val="lt-LT"/>
        </w:rPr>
        <w:t xml:space="preserve"> už VPIDĮ ir šio A</w:t>
      </w:r>
      <w:r w:rsidR="00D879EB" w:rsidRPr="00D879EB">
        <w:rPr>
          <w:lang w:val="lt-LT"/>
        </w:rPr>
        <w:t>prašo pažeidimus atsako teisės aktų nustatyta tvarka.</w:t>
      </w:r>
      <w:r w:rsidR="00240A07" w:rsidRPr="00D879EB">
        <w:rPr>
          <w:lang w:val="lt-LT"/>
        </w:rPr>
        <w:t xml:space="preserve"> </w:t>
      </w:r>
    </w:p>
    <w:p w14:paraId="66A81183" w14:textId="77777777" w:rsidR="00E10AC5" w:rsidRDefault="00240A07" w:rsidP="004005A3">
      <w:pPr>
        <w:suppressAutoHyphens/>
        <w:jc w:val="center"/>
        <w:rPr>
          <w:szCs w:val="24"/>
          <w:lang w:val="lt-LT" w:eastAsia="zh-CN"/>
        </w:rPr>
      </w:pPr>
      <w:r w:rsidRPr="008945B2">
        <w:rPr>
          <w:szCs w:val="24"/>
          <w:lang w:val="lt-LT" w:eastAsia="zh-CN"/>
        </w:rPr>
        <w:t>________________</w:t>
      </w:r>
      <w:r w:rsidR="002839E0">
        <w:rPr>
          <w:szCs w:val="24"/>
          <w:lang w:val="lt-LT" w:eastAsia="zh-CN"/>
        </w:rPr>
        <w:t>__</w:t>
      </w:r>
    </w:p>
    <w:p w14:paraId="58B4CDE4" w14:textId="77777777" w:rsidR="00A16FA5" w:rsidRDefault="00A16FA5" w:rsidP="004005A3">
      <w:pPr>
        <w:suppressAutoHyphens/>
        <w:jc w:val="center"/>
        <w:rPr>
          <w:szCs w:val="24"/>
          <w:lang w:val="lt-LT" w:eastAsia="zh-CN"/>
        </w:rPr>
        <w:sectPr w:rsidR="00A16FA5" w:rsidSect="00A16FA5">
          <w:headerReference w:type="default" r:id="rId8"/>
          <w:footerReference w:type="default" r:id="rId9"/>
          <w:headerReference w:type="first" r:id="rId10"/>
          <w:pgSz w:w="11907" w:h="16840"/>
          <w:pgMar w:top="1134" w:right="657" w:bottom="1134" w:left="1701" w:header="567" w:footer="567" w:gutter="0"/>
          <w:cols w:space="1296"/>
          <w:titlePg/>
          <w:docGrid w:linePitch="326"/>
        </w:sectPr>
      </w:pPr>
    </w:p>
    <w:p w14:paraId="2B4B94F9" w14:textId="77777777" w:rsidR="00F32C0F" w:rsidRPr="00AC611E" w:rsidRDefault="00F32C0F" w:rsidP="00F32C0F">
      <w:pPr>
        <w:overflowPunct/>
        <w:autoSpaceDE/>
        <w:autoSpaceDN/>
        <w:adjustRightInd/>
        <w:jc w:val="left"/>
        <w:textAlignment w:val="auto"/>
        <w:rPr>
          <w:color w:val="000000"/>
          <w:sz w:val="27"/>
          <w:szCs w:val="27"/>
          <w:lang w:val="lt-LT"/>
        </w:rPr>
      </w:pPr>
      <w:r w:rsidRPr="004B5789">
        <w:rPr>
          <w:i/>
          <w:iCs/>
          <w:color w:val="000000"/>
          <w:sz w:val="20"/>
          <w:lang w:val="lt-LT"/>
        </w:rPr>
        <w:lastRenderedPageBreak/>
        <w:t>Priedo pakeitimai:</w:t>
      </w:r>
    </w:p>
    <w:p w14:paraId="0D9ED293" w14:textId="77777777" w:rsidR="004B5789" w:rsidRDefault="004B5789" w:rsidP="004B5789">
      <w:pPr>
        <w:overflowPunct/>
        <w:autoSpaceDE/>
        <w:autoSpaceDN/>
        <w:adjustRightInd/>
        <w:textAlignment w:val="auto"/>
        <w:rPr>
          <w:i/>
          <w:iCs/>
          <w:color w:val="000000"/>
          <w:sz w:val="20"/>
          <w:lang w:val="lt-LT"/>
        </w:rPr>
      </w:pPr>
      <w:r w:rsidRPr="004B5789">
        <w:rPr>
          <w:i/>
          <w:iCs/>
          <w:color w:val="000000"/>
          <w:sz w:val="20"/>
          <w:lang w:val="lt-LT"/>
        </w:rPr>
        <w:t>Nr. </w:t>
      </w:r>
      <w:r w:rsidRPr="004B5789">
        <w:rPr>
          <w:i/>
          <w:iCs/>
          <w:sz w:val="20"/>
          <w:lang w:val="lt-LT"/>
        </w:rPr>
        <w:t xml:space="preserve">3D-681, </w:t>
      </w:r>
      <w:r w:rsidRPr="004B5789">
        <w:rPr>
          <w:i/>
          <w:iCs/>
          <w:color w:val="000000"/>
          <w:sz w:val="20"/>
          <w:lang w:val="lt-LT"/>
        </w:rPr>
        <w:t>2022-11-14</w:t>
      </w:r>
    </w:p>
    <w:p w14:paraId="21011B22" w14:textId="77777777" w:rsidR="00F32C0F" w:rsidRPr="005C2D47" w:rsidRDefault="00F32C0F" w:rsidP="00F32C0F">
      <w:pPr>
        <w:widowControl w:val="0"/>
        <w:tabs>
          <w:tab w:val="left" w:pos="6300"/>
        </w:tabs>
        <w:snapToGrid w:val="0"/>
        <w:ind w:left="4590"/>
        <w:rPr>
          <w:rFonts w:eastAsia="SimSun" w:cs="Mangal"/>
          <w:szCs w:val="24"/>
          <w:lang w:val="lt-LT" w:eastAsia="lt-LT" w:bidi="hi-IN"/>
        </w:rPr>
      </w:pPr>
      <w:r w:rsidRPr="005C2D47">
        <w:rPr>
          <w:szCs w:val="24"/>
          <w:lang w:val="lt-LT"/>
        </w:rPr>
        <w:t xml:space="preserve">Lietuvos Respublikos žemės ūkio ministerijos viešųjų ir privačių interesų derinimo </w:t>
      </w:r>
      <w:r w:rsidRPr="005C2D47">
        <w:rPr>
          <w:rFonts w:eastAsia="SimSun" w:cs="Mangal"/>
          <w:szCs w:val="24"/>
          <w:lang w:val="lt-LT" w:eastAsia="lt-LT" w:bidi="hi-IN"/>
        </w:rPr>
        <w:t xml:space="preserve">tvarkos aprašo </w:t>
      </w:r>
    </w:p>
    <w:p w14:paraId="427AB700" w14:textId="77777777" w:rsidR="00F32C0F" w:rsidRPr="005C2D47" w:rsidRDefault="00F32C0F" w:rsidP="00F32C0F">
      <w:pPr>
        <w:widowControl w:val="0"/>
        <w:tabs>
          <w:tab w:val="left" w:pos="6300"/>
        </w:tabs>
        <w:snapToGrid w:val="0"/>
        <w:ind w:left="4590"/>
        <w:rPr>
          <w:szCs w:val="24"/>
          <w:lang w:val="lt-LT" w:eastAsia="lt-LT"/>
        </w:rPr>
      </w:pPr>
      <w:r w:rsidRPr="005C2D47">
        <w:rPr>
          <w:szCs w:val="24"/>
          <w:lang w:val="lt-LT" w:eastAsia="lt-LT"/>
        </w:rPr>
        <w:t>1 priedas</w:t>
      </w:r>
    </w:p>
    <w:p w14:paraId="78CB580F" w14:textId="77777777" w:rsidR="00F32C0F" w:rsidRPr="00F041D9" w:rsidRDefault="00F32C0F" w:rsidP="00F32C0F">
      <w:pPr>
        <w:jc w:val="center"/>
        <w:rPr>
          <w:b/>
          <w:bCs/>
          <w:lang w:val="lt-LT"/>
        </w:rPr>
      </w:pPr>
    </w:p>
    <w:p w14:paraId="2BFE2838" w14:textId="77777777" w:rsidR="00F32C0F" w:rsidRPr="00F041D9" w:rsidRDefault="00F32C0F" w:rsidP="00F32C0F">
      <w:pPr>
        <w:jc w:val="center"/>
        <w:rPr>
          <w:b/>
          <w:bCs/>
          <w:lang w:val="lt-LT"/>
        </w:rPr>
      </w:pPr>
    </w:p>
    <w:p w14:paraId="5059AE0E" w14:textId="77777777" w:rsidR="00F32C0F" w:rsidRPr="00F041D9" w:rsidRDefault="00F32C0F" w:rsidP="00F32C0F">
      <w:pPr>
        <w:jc w:val="center"/>
        <w:rPr>
          <w:b/>
          <w:bCs/>
          <w:color w:val="000000"/>
          <w:szCs w:val="24"/>
          <w:lang w:val="lt-LT"/>
        </w:rPr>
      </w:pPr>
      <w:r w:rsidRPr="00F041D9">
        <w:rPr>
          <w:b/>
          <w:bCs/>
          <w:color w:val="000000"/>
          <w:szCs w:val="24"/>
          <w:lang w:val="lt-LT"/>
        </w:rPr>
        <w:t>LIETUVOS RESPUBLIKOS ŽEMĖS ŪKIO MINISTERIJOS PAREIGYBIŲ IR FUNKCIJŲ,  KURIAS EINANTYS AR ATLIEKANTYS ASMENYS PRIVALO DEKLARUOTI PRIVAČIUS INTERESUS, SĄRAŠAS</w:t>
      </w:r>
    </w:p>
    <w:p w14:paraId="1B773464" w14:textId="77777777" w:rsidR="00F32C0F" w:rsidRPr="00F041D9" w:rsidRDefault="00F32C0F" w:rsidP="00F32C0F">
      <w:pPr>
        <w:spacing w:line="360" w:lineRule="auto"/>
        <w:jc w:val="center"/>
        <w:rPr>
          <w:szCs w:val="24"/>
          <w:lang w:val="lt-LT"/>
        </w:rPr>
      </w:pPr>
    </w:p>
    <w:p w14:paraId="4721A9FC" w14:textId="77777777" w:rsidR="00F32C0F" w:rsidRPr="00E51787" w:rsidRDefault="00F32C0F" w:rsidP="00F32C0F">
      <w:pPr>
        <w:spacing w:line="360" w:lineRule="auto"/>
        <w:ind w:right="160" w:firstLine="720"/>
        <w:rPr>
          <w:szCs w:val="24"/>
          <w:lang w:val="lt-LT"/>
        </w:rPr>
      </w:pPr>
      <w:r w:rsidRPr="00E51787">
        <w:rPr>
          <w:szCs w:val="24"/>
          <w:lang w:val="lt-LT"/>
        </w:rPr>
        <w:t xml:space="preserve">1. </w:t>
      </w:r>
      <w:r w:rsidRPr="00E51787">
        <w:rPr>
          <w:spacing w:val="2"/>
          <w:shd w:val="clear" w:color="auto" w:fill="FFFFFF"/>
          <w:lang w:val="lt-LT"/>
        </w:rPr>
        <w:t>Politinio (asmeninio) pasitikėjimo valstybės tarnautoja</w:t>
      </w:r>
      <w:r>
        <w:rPr>
          <w:spacing w:val="2"/>
          <w:shd w:val="clear" w:color="auto" w:fill="FFFFFF"/>
          <w:lang w:val="lt-LT"/>
        </w:rPr>
        <w:t>i;</w:t>
      </w:r>
    </w:p>
    <w:p w14:paraId="7182F13A" w14:textId="77777777" w:rsidR="00F32C0F" w:rsidRPr="00E51787" w:rsidRDefault="00F32C0F" w:rsidP="00F32C0F">
      <w:pPr>
        <w:spacing w:line="360" w:lineRule="auto"/>
        <w:ind w:right="160" w:firstLine="720"/>
        <w:rPr>
          <w:szCs w:val="24"/>
          <w:lang w:val="lt-LT"/>
        </w:rPr>
      </w:pPr>
      <w:r w:rsidRPr="00E51787">
        <w:rPr>
          <w:spacing w:val="2"/>
          <w:shd w:val="clear" w:color="auto" w:fill="FFFFFF"/>
          <w:lang w:val="lt-LT"/>
        </w:rPr>
        <w:t xml:space="preserve">2. </w:t>
      </w:r>
      <w:r w:rsidRPr="00E51787">
        <w:rPr>
          <w:spacing w:val="2"/>
          <w:szCs w:val="24"/>
          <w:shd w:val="clear" w:color="auto" w:fill="FFFFFF"/>
          <w:lang w:val="lt-LT"/>
        </w:rPr>
        <w:t>Karjeros valstybės tarnautoja</w:t>
      </w:r>
      <w:r>
        <w:rPr>
          <w:spacing w:val="2"/>
          <w:szCs w:val="24"/>
          <w:shd w:val="clear" w:color="auto" w:fill="FFFFFF"/>
          <w:lang w:val="lt-LT"/>
        </w:rPr>
        <w:t>i;</w:t>
      </w:r>
    </w:p>
    <w:p w14:paraId="476D1F41" w14:textId="77777777" w:rsidR="00F32C0F" w:rsidRPr="008231FB" w:rsidRDefault="00F32C0F" w:rsidP="00F32C0F">
      <w:pPr>
        <w:spacing w:line="360" w:lineRule="auto"/>
        <w:ind w:right="160" w:firstLine="720"/>
        <w:rPr>
          <w:szCs w:val="24"/>
          <w:lang w:val="lt-LT" w:eastAsia="lt-LT"/>
        </w:rPr>
      </w:pPr>
      <w:r w:rsidRPr="00E51787">
        <w:rPr>
          <w:spacing w:val="2"/>
          <w:szCs w:val="24"/>
          <w:shd w:val="clear" w:color="auto" w:fill="FFFFFF"/>
          <w:lang w:val="lt-LT"/>
        </w:rPr>
        <w:t xml:space="preserve">3. </w:t>
      </w:r>
      <w:r w:rsidRPr="008231FB">
        <w:rPr>
          <w:szCs w:val="24"/>
          <w:lang w:val="lt-LT" w:eastAsia="lt-LT"/>
        </w:rPr>
        <w:t>Pirkimų komisijos nar</w:t>
      </w:r>
      <w:r>
        <w:rPr>
          <w:szCs w:val="24"/>
          <w:lang w:val="lt-LT" w:eastAsia="lt-LT"/>
        </w:rPr>
        <w:t>iai</w:t>
      </w:r>
      <w:r w:rsidRPr="008231FB">
        <w:rPr>
          <w:szCs w:val="24"/>
          <w:lang w:val="lt-LT" w:eastAsia="lt-LT"/>
        </w:rPr>
        <w:t>;</w:t>
      </w:r>
    </w:p>
    <w:p w14:paraId="4054CAB8" w14:textId="77777777" w:rsidR="00F32C0F" w:rsidRPr="008231FB" w:rsidRDefault="00F32C0F" w:rsidP="00F32C0F">
      <w:pPr>
        <w:overflowPunct/>
        <w:autoSpaceDE/>
        <w:autoSpaceDN/>
        <w:adjustRightInd/>
        <w:spacing w:line="360" w:lineRule="auto"/>
        <w:ind w:firstLine="720"/>
        <w:textAlignment w:val="auto"/>
        <w:rPr>
          <w:szCs w:val="24"/>
          <w:lang w:val="lt-LT" w:eastAsia="lt-LT"/>
        </w:rPr>
      </w:pPr>
      <w:r>
        <w:rPr>
          <w:szCs w:val="24"/>
          <w:lang w:val="lt-LT" w:eastAsia="lt-LT"/>
        </w:rPr>
        <w:t>4</w:t>
      </w:r>
      <w:r w:rsidRPr="008231FB">
        <w:rPr>
          <w:szCs w:val="24"/>
          <w:lang w:val="lt-LT" w:eastAsia="lt-LT"/>
        </w:rPr>
        <w:t xml:space="preserve">. </w:t>
      </w:r>
      <w:r>
        <w:rPr>
          <w:szCs w:val="24"/>
          <w:shd w:val="clear" w:color="auto" w:fill="FFFFFF"/>
          <w:lang w:val="lt-LT"/>
        </w:rPr>
        <w:t>A</w:t>
      </w:r>
      <w:r w:rsidRPr="008231FB">
        <w:rPr>
          <w:szCs w:val="24"/>
          <w:shd w:val="clear" w:color="auto" w:fill="FFFFFF"/>
          <w:lang w:val="lt-LT"/>
        </w:rPr>
        <w:t>smenys, atliekantys supaprastintus pirkimus</w:t>
      </w:r>
      <w:r w:rsidRPr="008231FB">
        <w:rPr>
          <w:szCs w:val="24"/>
          <w:lang w:val="lt-LT" w:eastAsia="lt-LT"/>
        </w:rPr>
        <w:t>;</w:t>
      </w:r>
    </w:p>
    <w:p w14:paraId="0FF1C0F9" w14:textId="77777777" w:rsidR="00F32C0F" w:rsidRPr="008231FB" w:rsidRDefault="00F32C0F" w:rsidP="00F32C0F">
      <w:pPr>
        <w:overflowPunct/>
        <w:autoSpaceDE/>
        <w:autoSpaceDN/>
        <w:adjustRightInd/>
        <w:spacing w:line="360" w:lineRule="auto"/>
        <w:ind w:firstLine="720"/>
        <w:textAlignment w:val="auto"/>
        <w:rPr>
          <w:szCs w:val="24"/>
          <w:lang w:val="lt-LT" w:eastAsia="lt-LT"/>
        </w:rPr>
      </w:pPr>
      <w:r>
        <w:rPr>
          <w:szCs w:val="24"/>
          <w:lang w:val="lt-LT" w:eastAsia="lt-LT"/>
        </w:rPr>
        <w:t>5</w:t>
      </w:r>
      <w:r w:rsidRPr="008231FB">
        <w:rPr>
          <w:szCs w:val="24"/>
          <w:lang w:val="lt-LT" w:eastAsia="lt-LT"/>
        </w:rPr>
        <w:t xml:space="preserve">. </w:t>
      </w:r>
      <w:r>
        <w:rPr>
          <w:szCs w:val="24"/>
          <w:shd w:val="clear" w:color="auto" w:fill="FFFFFF"/>
          <w:lang w:val="lt-LT"/>
        </w:rPr>
        <w:t>E</w:t>
      </w:r>
      <w:r w:rsidRPr="008231FB">
        <w:rPr>
          <w:szCs w:val="24"/>
          <w:shd w:val="clear" w:color="auto" w:fill="FFFFFF"/>
          <w:lang w:val="lt-LT"/>
        </w:rPr>
        <w:t>kspertai, dalyvaujantys atliekamų pirkimų procedūrose</w:t>
      </w:r>
      <w:r w:rsidRPr="008231FB">
        <w:rPr>
          <w:szCs w:val="24"/>
          <w:lang w:val="lt-LT" w:eastAsia="lt-LT"/>
        </w:rPr>
        <w:t>;</w:t>
      </w:r>
    </w:p>
    <w:p w14:paraId="4884D8EA" w14:textId="77777777" w:rsidR="00F32C0F" w:rsidRDefault="00F32C0F" w:rsidP="00F32C0F">
      <w:pPr>
        <w:overflowPunct/>
        <w:autoSpaceDE/>
        <w:autoSpaceDN/>
        <w:adjustRightInd/>
        <w:spacing w:line="360" w:lineRule="auto"/>
        <w:ind w:firstLine="720"/>
        <w:textAlignment w:val="auto"/>
        <w:rPr>
          <w:szCs w:val="24"/>
          <w:lang w:val="lt-LT" w:eastAsia="lt-LT"/>
        </w:rPr>
      </w:pPr>
      <w:r>
        <w:rPr>
          <w:szCs w:val="24"/>
          <w:lang w:val="lt-LT" w:eastAsia="lt-LT"/>
        </w:rPr>
        <w:t>6</w:t>
      </w:r>
      <w:r w:rsidRPr="008231FB">
        <w:rPr>
          <w:szCs w:val="24"/>
          <w:lang w:val="lt-LT" w:eastAsia="lt-LT"/>
        </w:rPr>
        <w:t xml:space="preserve">. </w:t>
      </w:r>
      <w:r>
        <w:rPr>
          <w:szCs w:val="24"/>
          <w:lang w:val="lt-LT" w:eastAsia="lt-LT"/>
        </w:rPr>
        <w:t>P</w:t>
      </w:r>
      <w:r w:rsidRPr="008231FB">
        <w:rPr>
          <w:szCs w:val="24"/>
          <w:shd w:val="clear" w:color="auto" w:fill="FFFFFF"/>
          <w:lang w:val="lt-LT"/>
        </w:rPr>
        <w:t>irkimo iniciatoriai</w:t>
      </w:r>
      <w:r>
        <w:rPr>
          <w:szCs w:val="24"/>
          <w:lang w:val="lt-LT" w:eastAsia="lt-LT"/>
        </w:rPr>
        <w:t>;</w:t>
      </w:r>
    </w:p>
    <w:p w14:paraId="2B825549" w14:textId="77777777" w:rsidR="00F32C0F" w:rsidRPr="0045418B" w:rsidRDefault="00F32C0F" w:rsidP="00F32C0F">
      <w:pPr>
        <w:overflowPunct/>
        <w:autoSpaceDE/>
        <w:autoSpaceDN/>
        <w:adjustRightInd/>
        <w:spacing w:line="360" w:lineRule="auto"/>
        <w:ind w:firstLine="720"/>
        <w:textAlignment w:val="auto"/>
        <w:rPr>
          <w:szCs w:val="24"/>
          <w:lang w:val="lt-LT" w:eastAsia="lt-LT"/>
        </w:rPr>
      </w:pPr>
      <w:r w:rsidRPr="0045418B">
        <w:rPr>
          <w:szCs w:val="24"/>
          <w:lang w:val="lt-LT" w:eastAsia="lt-LT"/>
        </w:rPr>
        <w:t>7. Mentoriai;</w:t>
      </w:r>
    </w:p>
    <w:p w14:paraId="420EA7E9" w14:textId="77777777" w:rsidR="00F32C0F" w:rsidRPr="0045418B" w:rsidRDefault="00F32C0F" w:rsidP="00F32C0F">
      <w:pPr>
        <w:overflowPunct/>
        <w:autoSpaceDE/>
        <w:autoSpaceDN/>
        <w:adjustRightInd/>
        <w:spacing w:line="360" w:lineRule="auto"/>
        <w:ind w:firstLine="720"/>
        <w:textAlignment w:val="auto"/>
        <w:rPr>
          <w:lang w:val="lt-LT"/>
        </w:rPr>
      </w:pPr>
      <w:r w:rsidRPr="0045418B">
        <w:rPr>
          <w:szCs w:val="24"/>
          <w:lang w:val="lt-LT" w:eastAsia="lt-LT"/>
        </w:rPr>
        <w:t>8. Už buhalterinę apskaitą, finansus, ryšius su visuomene, bendruosius reikalus atsakingi Ministerijos padalinių darbuotojai, dirbantys pagal darbo sutartis, kurių priskyrimui deklaruojančių asmenų pareigybėms pritarė Vyriausioji tarnybinės etikos komisija ir</w:t>
      </w:r>
      <w:r w:rsidRPr="0045418B">
        <w:rPr>
          <w:szCs w:val="24"/>
          <w:lang w:val="lt-LT"/>
        </w:rPr>
        <w:t xml:space="preserve"> kurioms priskirtos bent vienos iš toliau nurodytų funkcijų</w:t>
      </w:r>
      <w:r w:rsidRPr="0045418B">
        <w:rPr>
          <w:i/>
          <w:iCs/>
          <w:szCs w:val="24"/>
          <w:lang w:val="lt-LT"/>
        </w:rPr>
        <w:t>:</w:t>
      </w:r>
      <w:r w:rsidRPr="0045418B">
        <w:rPr>
          <w:szCs w:val="24"/>
          <w:lang w:val="lt-LT"/>
        </w:rPr>
        <w:t xml:space="preserve"> funkcijos susijusios su valstybės biudžetų ir valstybės pinigų fondų lėšų valdymu, valstybės turto valdymu, naudojimu ir disponavimu juo, administracinių sprendimų rengimu bei priėmimu, viešųjų paslaugų teikimu. </w:t>
      </w:r>
    </w:p>
    <w:p w14:paraId="474C800B" w14:textId="77777777" w:rsidR="00F32C0F" w:rsidRDefault="00F32C0F" w:rsidP="00F32C0F">
      <w:pPr>
        <w:overflowPunct/>
        <w:autoSpaceDE/>
        <w:autoSpaceDN/>
        <w:adjustRightInd/>
        <w:spacing w:line="360" w:lineRule="auto"/>
        <w:jc w:val="center"/>
        <w:textAlignment w:val="auto"/>
        <w:rPr>
          <w:szCs w:val="24"/>
          <w:lang w:val="lt-LT" w:eastAsia="lt-LT"/>
        </w:rPr>
      </w:pPr>
      <w:r w:rsidRPr="009A31E1">
        <w:rPr>
          <w:szCs w:val="24"/>
          <w:lang w:val="lt-LT" w:eastAsia="lt-LT"/>
        </w:rPr>
        <w:t>___________________</w:t>
      </w:r>
    </w:p>
    <w:p w14:paraId="5CD8FD23" w14:textId="77777777" w:rsidR="00280886" w:rsidRDefault="00280886" w:rsidP="00B6649F">
      <w:pPr>
        <w:overflowPunct/>
        <w:autoSpaceDE/>
        <w:autoSpaceDN/>
        <w:adjustRightInd/>
        <w:spacing w:line="360" w:lineRule="auto"/>
        <w:textAlignment w:val="auto"/>
        <w:rPr>
          <w:szCs w:val="24"/>
          <w:lang w:val="lt-LT" w:eastAsia="lt-LT"/>
        </w:rPr>
      </w:pPr>
    </w:p>
    <w:p w14:paraId="0B740B13" w14:textId="77777777" w:rsidR="00CD679F" w:rsidRDefault="00CD679F" w:rsidP="004005A3">
      <w:pPr>
        <w:widowControl w:val="0"/>
        <w:tabs>
          <w:tab w:val="left" w:pos="6300"/>
        </w:tabs>
        <w:snapToGrid w:val="0"/>
        <w:ind w:left="4680"/>
        <w:rPr>
          <w:szCs w:val="24"/>
          <w:lang w:val="lt-LT"/>
        </w:rPr>
      </w:pPr>
    </w:p>
    <w:p w14:paraId="7DD985D4" w14:textId="77777777" w:rsidR="00CD679F" w:rsidRDefault="00CD679F" w:rsidP="004005A3">
      <w:pPr>
        <w:widowControl w:val="0"/>
        <w:tabs>
          <w:tab w:val="left" w:pos="6300"/>
        </w:tabs>
        <w:snapToGrid w:val="0"/>
        <w:ind w:left="4680"/>
        <w:rPr>
          <w:szCs w:val="24"/>
          <w:lang w:val="lt-LT"/>
        </w:rPr>
      </w:pPr>
    </w:p>
    <w:p w14:paraId="1CF0237C" w14:textId="77777777" w:rsidR="00A16FA5" w:rsidRDefault="00A16FA5" w:rsidP="004005A3">
      <w:pPr>
        <w:widowControl w:val="0"/>
        <w:tabs>
          <w:tab w:val="left" w:pos="6300"/>
        </w:tabs>
        <w:snapToGrid w:val="0"/>
        <w:ind w:left="4680"/>
        <w:rPr>
          <w:szCs w:val="24"/>
          <w:lang w:val="lt-LT"/>
        </w:rPr>
        <w:sectPr w:rsidR="00A16FA5" w:rsidSect="00A16FA5">
          <w:pgSz w:w="11907" w:h="16840"/>
          <w:pgMar w:top="1134" w:right="657" w:bottom="1134" w:left="1701" w:header="567" w:footer="567" w:gutter="0"/>
          <w:cols w:space="1296"/>
          <w:titlePg/>
          <w:docGrid w:linePitch="326"/>
        </w:sectPr>
      </w:pPr>
    </w:p>
    <w:p w14:paraId="438DFD20" w14:textId="77777777" w:rsidR="00F32C0F" w:rsidRPr="00AC611E" w:rsidRDefault="00F32C0F" w:rsidP="00F32C0F">
      <w:pPr>
        <w:overflowPunct/>
        <w:autoSpaceDE/>
        <w:autoSpaceDN/>
        <w:adjustRightInd/>
        <w:jc w:val="left"/>
        <w:textAlignment w:val="auto"/>
        <w:rPr>
          <w:color w:val="000000"/>
          <w:sz w:val="27"/>
          <w:szCs w:val="27"/>
          <w:lang w:val="lt-LT"/>
        </w:rPr>
      </w:pPr>
      <w:r w:rsidRPr="004B5789">
        <w:rPr>
          <w:i/>
          <w:iCs/>
          <w:color w:val="000000"/>
          <w:sz w:val="20"/>
          <w:lang w:val="lt-LT"/>
        </w:rPr>
        <w:lastRenderedPageBreak/>
        <w:t>Priedo pakeitimai:</w:t>
      </w:r>
    </w:p>
    <w:p w14:paraId="39348D7E" w14:textId="77777777" w:rsidR="004B5789" w:rsidRDefault="00AC611E" w:rsidP="004B5789">
      <w:pPr>
        <w:overflowPunct/>
        <w:autoSpaceDE/>
        <w:autoSpaceDN/>
        <w:adjustRightInd/>
        <w:textAlignment w:val="auto"/>
        <w:rPr>
          <w:i/>
          <w:iCs/>
          <w:color w:val="000000"/>
          <w:sz w:val="20"/>
          <w:lang w:val="lt-LT"/>
        </w:rPr>
      </w:pPr>
      <w:r w:rsidRPr="00AC611E">
        <w:rPr>
          <w:i/>
          <w:iCs/>
          <w:color w:val="000000"/>
          <w:sz w:val="20"/>
          <w:lang w:val="lt-LT"/>
        </w:rPr>
        <w:t>Nr. 3D-815, 2023-12-06</w:t>
      </w:r>
    </w:p>
    <w:p w14:paraId="3024DE96" w14:textId="77777777" w:rsidR="00F32C0F" w:rsidRPr="005C2D47" w:rsidRDefault="00F32C0F" w:rsidP="00F32C0F">
      <w:pPr>
        <w:widowControl w:val="0"/>
        <w:tabs>
          <w:tab w:val="left" w:pos="6300"/>
        </w:tabs>
        <w:snapToGrid w:val="0"/>
        <w:ind w:left="4410"/>
        <w:rPr>
          <w:rFonts w:eastAsia="SimSun" w:cs="Mangal"/>
          <w:szCs w:val="24"/>
          <w:lang w:val="lt-LT" w:eastAsia="lt-LT" w:bidi="hi-IN"/>
        </w:rPr>
      </w:pPr>
      <w:r w:rsidRPr="005C2D47">
        <w:rPr>
          <w:szCs w:val="24"/>
          <w:lang w:val="lt-LT"/>
        </w:rPr>
        <w:t xml:space="preserve">Lietuvos Respublikos žemės ūkio ministerijos viešųjų ir privačių interesų derinimo </w:t>
      </w:r>
      <w:r w:rsidRPr="005C2D47">
        <w:rPr>
          <w:rFonts w:eastAsia="SimSun" w:cs="Mangal"/>
          <w:szCs w:val="24"/>
          <w:lang w:val="lt-LT" w:eastAsia="lt-LT" w:bidi="hi-IN"/>
        </w:rPr>
        <w:t xml:space="preserve">tvarkos aprašo </w:t>
      </w:r>
    </w:p>
    <w:p w14:paraId="117BE2BB" w14:textId="77777777" w:rsidR="00F32C0F" w:rsidRPr="005C2D47" w:rsidRDefault="00F32C0F" w:rsidP="00F32C0F">
      <w:pPr>
        <w:widowControl w:val="0"/>
        <w:tabs>
          <w:tab w:val="left" w:pos="6300"/>
        </w:tabs>
        <w:snapToGrid w:val="0"/>
        <w:ind w:left="4410"/>
        <w:rPr>
          <w:szCs w:val="24"/>
          <w:lang w:val="lt-LT" w:eastAsia="lt-LT"/>
        </w:rPr>
      </w:pPr>
      <w:r w:rsidRPr="005C2D47">
        <w:rPr>
          <w:szCs w:val="24"/>
          <w:lang w:val="lt-LT" w:eastAsia="lt-LT"/>
        </w:rPr>
        <w:t>2 priedas</w:t>
      </w:r>
    </w:p>
    <w:p w14:paraId="58B5E94A" w14:textId="77777777" w:rsidR="00F32C0F" w:rsidRDefault="00F32C0F" w:rsidP="00F32C0F">
      <w:pPr>
        <w:ind w:left="160" w:right="160" w:firstLine="560"/>
        <w:jc w:val="center"/>
        <w:rPr>
          <w:b/>
          <w:szCs w:val="24"/>
          <w:lang w:val="lt-LT"/>
        </w:rPr>
      </w:pPr>
    </w:p>
    <w:p w14:paraId="55C38F0D" w14:textId="77777777" w:rsidR="00F32C0F" w:rsidRPr="00D063AD" w:rsidRDefault="00F32C0F" w:rsidP="00F32C0F">
      <w:pPr>
        <w:ind w:right="160" w:firstLine="720"/>
        <w:jc w:val="center"/>
        <w:rPr>
          <w:rStyle w:val="FontStyle30"/>
          <w:b/>
          <w:lang w:val="lt-LT"/>
        </w:rPr>
      </w:pPr>
      <w:r>
        <w:rPr>
          <w:rStyle w:val="FontStyle30"/>
          <w:b/>
          <w:lang w:val="lt-LT"/>
        </w:rPr>
        <w:t xml:space="preserve">LIETUVOS RESPUBLIKOS ŽEMĖS ŪKIO </w:t>
      </w:r>
      <w:r w:rsidRPr="00D063AD">
        <w:rPr>
          <w:rStyle w:val="FontStyle30"/>
          <w:b/>
          <w:lang w:val="lt-LT"/>
        </w:rPr>
        <w:t>MINISTERIJAI PAVALDŽIŲ ĮSTAIGŲ</w:t>
      </w:r>
      <w:r>
        <w:rPr>
          <w:rStyle w:val="FontStyle30"/>
          <w:b/>
          <w:lang w:val="lt-LT"/>
        </w:rPr>
        <w:t xml:space="preserve"> IR </w:t>
      </w:r>
      <w:r w:rsidRPr="00D063AD">
        <w:rPr>
          <w:rStyle w:val="FontStyle30"/>
          <w:b/>
          <w:lang w:val="lt-LT"/>
        </w:rPr>
        <w:t xml:space="preserve">ĮMONIŲ </w:t>
      </w:r>
      <w:r>
        <w:rPr>
          <w:rStyle w:val="FontStyle30"/>
          <w:b/>
          <w:lang w:val="lt-LT"/>
        </w:rPr>
        <w:t>VADOVŲ,</w:t>
      </w:r>
      <w:r w:rsidRPr="00D063AD">
        <w:rPr>
          <w:rStyle w:val="FontStyle30"/>
          <w:b/>
          <w:lang w:val="lt-LT"/>
        </w:rPr>
        <w:t xml:space="preserve"> KURI</w:t>
      </w:r>
      <w:r>
        <w:rPr>
          <w:rStyle w:val="FontStyle30"/>
          <w:b/>
          <w:lang w:val="lt-LT"/>
        </w:rPr>
        <w:t>E</w:t>
      </w:r>
      <w:r w:rsidRPr="00D063AD">
        <w:rPr>
          <w:rStyle w:val="FontStyle30"/>
          <w:b/>
          <w:lang w:val="lt-LT"/>
        </w:rPr>
        <w:t xml:space="preserve"> PRIVALO DEKLARUOTI PRIVAČIUS INTERESUS, SĄRAŠAS</w:t>
      </w:r>
    </w:p>
    <w:p w14:paraId="4A53D763" w14:textId="77777777" w:rsidR="00F32C0F" w:rsidRDefault="00F32C0F" w:rsidP="00F32C0F">
      <w:pPr>
        <w:ind w:left="160" w:right="160" w:firstLine="560"/>
        <w:jc w:val="center"/>
        <w:rPr>
          <w:b/>
          <w:szCs w:val="24"/>
          <w:lang w:val="lt-LT"/>
        </w:rPr>
      </w:pPr>
    </w:p>
    <w:p w14:paraId="0D7ADFDD" w14:textId="77777777" w:rsidR="00F32C0F" w:rsidRDefault="00F32C0F" w:rsidP="00F32C0F">
      <w:pPr>
        <w:ind w:left="160" w:right="160" w:firstLine="560"/>
        <w:jc w:val="left"/>
        <w:rPr>
          <w:b/>
          <w:szCs w:val="24"/>
          <w:lang w:val="lt-LT"/>
        </w:rPr>
      </w:pPr>
    </w:p>
    <w:p w14:paraId="3DEACE2B" w14:textId="77777777" w:rsidR="00AC611E" w:rsidRPr="00AC611E" w:rsidRDefault="00AC611E" w:rsidP="00AC611E">
      <w:pPr>
        <w:spacing w:line="360" w:lineRule="auto"/>
        <w:ind w:firstLine="720"/>
        <w:rPr>
          <w:lang w:val="lt-LT"/>
        </w:rPr>
      </w:pPr>
      <w:r w:rsidRPr="00AC611E">
        <w:rPr>
          <w:lang w:val="lt-LT"/>
        </w:rPr>
        <w:t>1. Žuvininkystės tarnybos prie Lietuvos Respublikos žemės ūkio ministerijos direktorius;</w:t>
      </w:r>
    </w:p>
    <w:p w14:paraId="73F419E4" w14:textId="77777777" w:rsidR="00AC611E" w:rsidRPr="00AC611E" w:rsidRDefault="00AC611E" w:rsidP="00AC611E">
      <w:pPr>
        <w:spacing w:line="360" w:lineRule="auto"/>
        <w:ind w:firstLine="720"/>
        <w:rPr>
          <w:lang w:val="lt-LT"/>
        </w:rPr>
      </w:pPr>
      <w:r w:rsidRPr="00AC611E">
        <w:rPr>
          <w:lang w:val="lt-LT"/>
        </w:rPr>
        <w:t>2. Nacionalinės mokėjimo agentūros prie Žemės ūkio ministerijos direktorius;</w:t>
      </w:r>
    </w:p>
    <w:p w14:paraId="76922A99" w14:textId="77777777" w:rsidR="00AC611E" w:rsidRPr="00AC611E" w:rsidRDefault="00AC611E" w:rsidP="00AC611E">
      <w:pPr>
        <w:spacing w:line="360" w:lineRule="auto"/>
        <w:ind w:firstLine="720"/>
        <w:rPr>
          <w:lang w:val="lt-LT"/>
        </w:rPr>
      </w:pPr>
      <w:r w:rsidRPr="00AC611E">
        <w:rPr>
          <w:lang w:val="lt-LT"/>
        </w:rPr>
        <w:t>3. Valstybinės augalininkystės tarnybos prie Žemės ūkio ministerijos direktorius;</w:t>
      </w:r>
    </w:p>
    <w:p w14:paraId="607929A3" w14:textId="77777777" w:rsidR="00AC611E" w:rsidRPr="00AC611E" w:rsidRDefault="00AC611E" w:rsidP="00AC611E">
      <w:pPr>
        <w:spacing w:line="360" w:lineRule="auto"/>
        <w:ind w:firstLine="720"/>
        <w:rPr>
          <w:lang w:val="lt-LT"/>
        </w:rPr>
      </w:pPr>
      <w:r w:rsidRPr="00AC611E">
        <w:rPr>
          <w:lang w:val="lt-LT"/>
        </w:rPr>
        <w:t>4. Žemės ūkio agentūros prie Žemės ūkio ministerijos direktorius;</w:t>
      </w:r>
    </w:p>
    <w:p w14:paraId="233F4E60" w14:textId="77777777" w:rsidR="00AC611E" w:rsidRPr="00AC611E" w:rsidRDefault="00AC611E" w:rsidP="00AC611E">
      <w:pPr>
        <w:spacing w:line="360" w:lineRule="auto"/>
        <w:ind w:firstLine="720"/>
        <w:rPr>
          <w:lang w:val="lt-LT"/>
        </w:rPr>
      </w:pPr>
      <w:r w:rsidRPr="00AC611E">
        <w:rPr>
          <w:lang w:val="lt-LT"/>
        </w:rPr>
        <w:t>5. Nacionalinio maisto ir veterinarijos rizikos vertinimo instituto direktorius;</w:t>
      </w:r>
    </w:p>
    <w:p w14:paraId="4EAE6B87" w14:textId="77777777" w:rsidR="00AC611E" w:rsidRPr="00AC611E" w:rsidRDefault="00AC611E" w:rsidP="00AC611E">
      <w:pPr>
        <w:spacing w:line="360" w:lineRule="auto"/>
        <w:ind w:firstLine="720"/>
        <w:rPr>
          <w:lang w:val="lt-LT"/>
        </w:rPr>
      </w:pPr>
      <w:r w:rsidRPr="00AC611E">
        <w:rPr>
          <w:lang w:val="lt-LT"/>
        </w:rPr>
        <w:t xml:space="preserve">6. VĮ Žemės ūkio duomenų centro generalinis direktorius; </w:t>
      </w:r>
    </w:p>
    <w:p w14:paraId="145FEBCB" w14:textId="77777777" w:rsidR="00AC611E" w:rsidRPr="00AC611E" w:rsidRDefault="00AC611E" w:rsidP="00AC611E">
      <w:pPr>
        <w:spacing w:line="360" w:lineRule="auto"/>
        <w:ind w:firstLine="720"/>
        <w:rPr>
          <w:lang w:val="lt-LT"/>
        </w:rPr>
      </w:pPr>
      <w:r w:rsidRPr="00AC611E">
        <w:rPr>
          <w:lang w:val="lt-LT"/>
        </w:rPr>
        <w:t>7.  VšĮ Lietuvos žemės ūkio konsultavimo tarnybos direktorius;</w:t>
      </w:r>
    </w:p>
    <w:p w14:paraId="3EE584BE" w14:textId="77777777" w:rsidR="00AC611E" w:rsidRPr="00AC611E" w:rsidRDefault="00AC611E" w:rsidP="00AC611E">
      <w:pPr>
        <w:spacing w:line="360" w:lineRule="auto"/>
        <w:ind w:firstLine="720"/>
        <w:rPr>
          <w:lang w:val="lt-LT"/>
        </w:rPr>
      </w:pPr>
      <w:r w:rsidRPr="00AC611E">
        <w:rPr>
          <w:lang w:val="lt-LT"/>
        </w:rPr>
        <w:t>8. VšĮ „</w:t>
      </w:r>
      <w:proofErr w:type="spellStart"/>
      <w:r w:rsidRPr="00AC611E">
        <w:rPr>
          <w:lang w:val="lt-LT"/>
        </w:rPr>
        <w:t>Ekoagros</w:t>
      </w:r>
      <w:proofErr w:type="spellEnd"/>
      <w:r w:rsidRPr="00AC611E">
        <w:rPr>
          <w:lang w:val="lt-LT"/>
        </w:rPr>
        <w:t>“ direktorius;</w:t>
      </w:r>
    </w:p>
    <w:p w14:paraId="06223722" w14:textId="77777777" w:rsidR="00AC611E" w:rsidRPr="00AC611E" w:rsidRDefault="00AC611E" w:rsidP="00AC611E">
      <w:pPr>
        <w:spacing w:line="360" w:lineRule="auto"/>
        <w:ind w:firstLine="720"/>
        <w:rPr>
          <w:lang w:val="lt-LT"/>
        </w:rPr>
      </w:pPr>
      <w:r w:rsidRPr="00AC611E">
        <w:rPr>
          <w:lang w:val="lt-LT"/>
        </w:rPr>
        <w:t>9. AB „Jonavos grūdai“ generalinis direktorius;</w:t>
      </w:r>
    </w:p>
    <w:p w14:paraId="69A9B91D" w14:textId="77777777" w:rsidR="00AC611E" w:rsidRPr="00AC611E" w:rsidRDefault="00AC611E" w:rsidP="00AC611E">
      <w:pPr>
        <w:spacing w:line="360" w:lineRule="auto"/>
        <w:ind w:firstLine="720"/>
        <w:rPr>
          <w:lang w:val="lt-LT"/>
        </w:rPr>
      </w:pPr>
      <w:r w:rsidRPr="00AC611E">
        <w:rPr>
          <w:lang w:val="lt-LT"/>
        </w:rPr>
        <w:t>10. AB „Lietuvos veislininkystė“ direktorius;</w:t>
      </w:r>
    </w:p>
    <w:p w14:paraId="2F2F7C5B" w14:textId="77777777" w:rsidR="00AC611E" w:rsidRPr="00AC611E" w:rsidRDefault="00AC611E" w:rsidP="00AC611E">
      <w:pPr>
        <w:spacing w:line="360" w:lineRule="auto"/>
        <w:ind w:firstLine="720"/>
        <w:rPr>
          <w:lang w:val="lt-LT"/>
        </w:rPr>
      </w:pPr>
      <w:r w:rsidRPr="00AC611E">
        <w:rPr>
          <w:lang w:val="lt-LT"/>
        </w:rPr>
        <w:t>11. UAB „Pieno tyrimai“ direktorius;</w:t>
      </w:r>
    </w:p>
    <w:p w14:paraId="3E283369" w14:textId="77777777" w:rsidR="004A07A6" w:rsidRDefault="00AC611E" w:rsidP="00AC611E">
      <w:pPr>
        <w:spacing w:line="360" w:lineRule="auto"/>
        <w:ind w:firstLine="720"/>
        <w:rPr>
          <w:lang w:val="lt-LT"/>
        </w:rPr>
      </w:pPr>
      <w:r w:rsidRPr="00AC611E">
        <w:rPr>
          <w:lang w:val="lt-LT"/>
        </w:rPr>
        <w:t>12. UAB „Lietuvos žirgynas“ direktorius</w:t>
      </w:r>
      <w:r w:rsidR="004A07A6">
        <w:rPr>
          <w:lang w:val="lt-LT"/>
        </w:rPr>
        <w:t>;</w:t>
      </w:r>
    </w:p>
    <w:p w14:paraId="4BC27B56" w14:textId="5A222B80" w:rsidR="00F32C0F" w:rsidRDefault="00960B7F" w:rsidP="00AC611E">
      <w:pPr>
        <w:spacing w:line="360" w:lineRule="auto"/>
        <w:ind w:firstLine="720"/>
        <w:rPr>
          <w:lang w:val="lt-LT"/>
        </w:rPr>
      </w:pPr>
      <w:r>
        <w:rPr>
          <w:lang w:val="lt-LT"/>
        </w:rPr>
        <w:t>13</w:t>
      </w:r>
      <w:r w:rsidR="004A07A6" w:rsidRPr="004A07A6">
        <w:rPr>
          <w:lang w:val="lt-LT"/>
        </w:rPr>
        <w:t>. UAB „Genetiniai ištekliai“ direktorius</w:t>
      </w:r>
      <w:r w:rsidR="00AC611E" w:rsidRPr="00AC611E">
        <w:rPr>
          <w:lang w:val="lt-LT"/>
        </w:rPr>
        <w:t>.</w:t>
      </w:r>
    </w:p>
    <w:p w14:paraId="456F3BD2" w14:textId="1A15A08D" w:rsidR="00F041D9" w:rsidRPr="004E3A37" w:rsidRDefault="00F041D9" w:rsidP="00F041D9">
      <w:pPr>
        <w:overflowPunct/>
        <w:autoSpaceDE/>
        <w:autoSpaceDN/>
        <w:adjustRightInd/>
        <w:ind w:left="709"/>
        <w:jc w:val="left"/>
        <w:textAlignment w:val="auto"/>
        <w:rPr>
          <w:color w:val="000000"/>
          <w:sz w:val="27"/>
          <w:szCs w:val="27"/>
          <w:lang w:val="lt-LT"/>
        </w:rPr>
      </w:pPr>
      <w:r w:rsidRPr="004E3A37">
        <w:rPr>
          <w:i/>
          <w:iCs/>
          <w:color w:val="000000"/>
          <w:sz w:val="20"/>
          <w:lang w:val="lt-LT"/>
        </w:rPr>
        <w:t>Punkto pakeitimai:</w:t>
      </w:r>
    </w:p>
    <w:p w14:paraId="5756CEFD" w14:textId="6C62D3BE" w:rsidR="00F041D9" w:rsidRDefault="00F041D9" w:rsidP="00F041D9">
      <w:pPr>
        <w:overflowPunct/>
        <w:autoSpaceDE/>
        <w:autoSpaceDN/>
        <w:adjustRightInd/>
        <w:ind w:left="709"/>
        <w:textAlignment w:val="auto"/>
        <w:rPr>
          <w:i/>
          <w:iCs/>
          <w:color w:val="000000"/>
          <w:sz w:val="20"/>
          <w:lang w:val="lt-LT"/>
        </w:rPr>
      </w:pPr>
      <w:r w:rsidRPr="004E3A37">
        <w:rPr>
          <w:i/>
          <w:iCs/>
          <w:color w:val="000000"/>
          <w:sz w:val="20"/>
          <w:lang w:val="lt-LT"/>
        </w:rPr>
        <w:t>Nr. </w:t>
      </w:r>
      <w:r w:rsidRPr="004E3A37">
        <w:rPr>
          <w:i/>
          <w:iCs/>
          <w:sz w:val="20"/>
          <w:lang w:val="lt-LT"/>
        </w:rPr>
        <w:t>3D-</w:t>
      </w:r>
      <w:r w:rsidR="004E3A37" w:rsidRPr="004E3A37">
        <w:rPr>
          <w:i/>
          <w:iCs/>
          <w:sz w:val="20"/>
          <w:lang w:val="lt-LT"/>
        </w:rPr>
        <w:t>273</w:t>
      </w:r>
      <w:r w:rsidRPr="004E3A37">
        <w:rPr>
          <w:i/>
          <w:iCs/>
          <w:sz w:val="20"/>
          <w:lang w:val="lt-LT"/>
        </w:rPr>
        <w:t xml:space="preserve">, </w:t>
      </w:r>
      <w:r w:rsidRPr="004E3A37">
        <w:rPr>
          <w:i/>
          <w:iCs/>
          <w:color w:val="000000"/>
          <w:sz w:val="20"/>
          <w:lang w:val="lt-LT"/>
        </w:rPr>
        <w:t>202</w:t>
      </w:r>
      <w:r w:rsidR="004E3A37" w:rsidRPr="004E3A37">
        <w:rPr>
          <w:i/>
          <w:iCs/>
          <w:color w:val="000000"/>
          <w:sz w:val="20"/>
          <w:lang w:val="lt-LT"/>
        </w:rPr>
        <w:t>5</w:t>
      </w:r>
      <w:r w:rsidRPr="004E3A37">
        <w:rPr>
          <w:i/>
          <w:iCs/>
          <w:color w:val="000000"/>
          <w:sz w:val="20"/>
          <w:lang w:val="lt-LT"/>
        </w:rPr>
        <w:t>-</w:t>
      </w:r>
      <w:r w:rsidR="004E3A37" w:rsidRPr="004E3A37">
        <w:rPr>
          <w:i/>
          <w:iCs/>
          <w:color w:val="000000"/>
          <w:sz w:val="20"/>
          <w:lang w:val="lt-LT"/>
        </w:rPr>
        <w:t>05</w:t>
      </w:r>
      <w:r w:rsidRPr="004E3A37">
        <w:rPr>
          <w:i/>
          <w:iCs/>
          <w:color w:val="000000"/>
          <w:sz w:val="20"/>
          <w:lang w:val="lt-LT"/>
        </w:rPr>
        <w:t>-</w:t>
      </w:r>
      <w:r w:rsidR="004E3A37" w:rsidRPr="004E3A37">
        <w:rPr>
          <w:i/>
          <w:iCs/>
          <w:color w:val="000000"/>
          <w:sz w:val="20"/>
          <w:lang w:val="lt-LT"/>
        </w:rPr>
        <w:t>22</w:t>
      </w:r>
    </w:p>
    <w:p w14:paraId="5A3A6346" w14:textId="77777777" w:rsidR="00F041D9" w:rsidRPr="00954B50" w:rsidRDefault="00F041D9" w:rsidP="00AC611E">
      <w:pPr>
        <w:spacing w:line="360" w:lineRule="auto"/>
        <w:ind w:firstLine="720"/>
        <w:rPr>
          <w:lang w:val="lt-LT"/>
        </w:rPr>
      </w:pPr>
    </w:p>
    <w:p w14:paraId="7F0268A2" w14:textId="77777777" w:rsidR="00F32C0F" w:rsidRPr="008945B2" w:rsidRDefault="00F32C0F" w:rsidP="00F32C0F">
      <w:pPr>
        <w:suppressAutoHyphens/>
        <w:jc w:val="center"/>
        <w:rPr>
          <w:szCs w:val="24"/>
          <w:lang w:val="lt-LT" w:eastAsia="zh-CN"/>
        </w:rPr>
      </w:pPr>
      <w:r w:rsidRPr="008945B2">
        <w:rPr>
          <w:szCs w:val="24"/>
          <w:lang w:val="lt-LT" w:eastAsia="zh-CN"/>
        </w:rPr>
        <w:t>________________</w:t>
      </w:r>
      <w:r>
        <w:rPr>
          <w:szCs w:val="24"/>
          <w:lang w:val="lt-LT" w:eastAsia="zh-CN"/>
        </w:rPr>
        <w:t>__</w:t>
      </w:r>
    </w:p>
    <w:p w14:paraId="1A74F941" w14:textId="77777777" w:rsidR="00F32C0F" w:rsidRDefault="00F32C0F" w:rsidP="00F32C0F">
      <w:pPr>
        <w:overflowPunct/>
        <w:autoSpaceDE/>
        <w:autoSpaceDN/>
        <w:adjustRightInd/>
        <w:spacing w:line="360" w:lineRule="auto"/>
        <w:textAlignment w:val="auto"/>
        <w:rPr>
          <w:szCs w:val="24"/>
          <w:lang w:val="lt-LT" w:eastAsia="lt-LT"/>
        </w:rPr>
      </w:pPr>
    </w:p>
    <w:p w14:paraId="148AE365" w14:textId="77777777" w:rsidR="00F32C0F" w:rsidRPr="00AC611E" w:rsidRDefault="00F32C0F" w:rsidP="00F32C0F">
      <w:pPr>
        <w:rPr>
          <w:lang w:val="lt-LT"/>
        </w:rPr>
      </w:pPr>
    </w:p>
    <w:p w14:paraId="2F4256AF" w14:textId="77777777" w:rsidR="00280886" w:rsidRDefault="00280886" w:rsidP="001D7526">
      <w:pPr>
        <w:overflowPunct/>
        <w:autoSpaceDE/>
        <w:autoSpaceDN/>
        <w:adjustRightInd/>
        <w:spacing w:line="360" w:lineRule="auto"/>
        <w:textAlignment w:val="auto"/>
        <w:rPr>
          <w:szCs w:val="24"/>
          <w:lang w:val="lt-LT" w:eastAsia="lt-LT"/>
        </w:rPr>
      </w:pPr>
    </w:p>
    <w:p w14:paraId="1F044BDF" w14:textId="77777777" w:rsidR="00130B57" w:rsidRDefault="00130B57" w:rsidP="001D7526">
      <w:pPr>
        <w:overflowPunct/>
        <w:autoSpaceDE/>
        <w:autoSpaceDN/>
        <w:adjustRightInd/>
        <w:spacing w:line="360" w:lineRule="auto"/>
        <w:textAlignment w:val="auto"/>
        <w:rPr>
          <w:szCs w:val="24"/>
          <w:lang w:val="lt-LT" w:eastAsia="lt-LT"/>
        </w:rPr>
      </w:pPr>
    </w:p>
    <w:p w14:paraId="02DF6AC1" w14:textId="77777777" w:rsidR="00130B57" w:rsidRDefault="00130B57" w:rsidP="001D7526">
      <w:pPr>
        <w:overflowPunct/>
        <w:autoSpaceDE/>
        <w:autoSpaceDN/>
        <w:adjustRightInd/>
        <w:spacing w:line="360" w:lineRule="auto"/>
        <w:textAlignment w:val="auto"/>
        <w:rPr>
          <w:szCs w:val="24"/>
          <w:lang w:val="lt-LT" w:eastAsia="lt-LT"/>
        </w:rPr>
      </w:pPr>
    </w:p>
    <w:p w14:paraId="500F1F31" w14:textId="77777777" w:rsidR="00130B57" w:rsidRDefault="00130B57" w:rsidP="001D7526">
      <w:pPr>
        <w:overflowPunct/>
        <w:autoSpaceDE/>
        <w:autoSpaceDN/>
        <w:adjustRightInd/>
        <w:spacing w:line="360" w:lineRule="auto"/>
        <w:textAlignment w:val="auto"/>
        <w:rPr>
          <w:szCs w:val="24"/>
          <w:lang w:val="lt-LT" w:eastAsia="lt-LT"/>
        </w:rPr>
      </w:pPr>
    </w:p>
    <w:p w14:paraId="6F2C73AA" w14:textId="77777777" w:rsidR="00130B57" w:rsidRDefault="00130B57" w:rsidP="001D7526">
      <w:pPr>
        <w:overflowPunct/>
        <w:autoSpaceDE/>
        <w:autoSpaceDN/>
        <w:adjustRightInd/>
        <w:spacing w:line="360" w:lineRule="auto"/>
        <w:textAlignment w:val="auto"/>
        <w:rPr>
          <w:szCs w:val="24"/>
          <w:lang w:val="lt-LT" w:eastAsia="lt-LT"/>
        </w:rPr>
      </w:pPr>
    </w:p>
    <w:p w14:paraId="175E41F0" w14:textId="77777777" w:rsidR="00A16FA5" w:rsidRDefault="00A16FA5" w:rsidP="001D7526">
      <w:pPr>
        <w:overflowPunct/>
        <w:autoSpaceDE/>
        <w:autoSpaceDN/>
        <w:adjustRightInd/>
        <w:spacing w:line="360" w:lineRule="auto"/>
        <w:textAlignment w:val="auto"/>
        <w:rPr>
          <w:szCs w:val="24"/>
          <w:lang w:val="lt-LT" w:eastAsia="lt-LT"/>
        </w:rPr>
        <w:sectPr w:rsidR="00A16FA5" w:rsidSect="00A16FA5">
          <w:pgSz w:w="11907" w:h="16840"/>
          <w:pgMar w:top="1134" w:right="657" w:bottom="1134" w:left="1701" w:header="567" w:footer="567" w:gutter="0"/>
          <w:cols w:space="1296"/>
          <w:titlePg/>
          <w:docGrid w:linePitch="326"/>
        </w:sectPr>
      </w:pPr>
    </w:p>
    <w:p w14:paraId="16144D5C" w14:textId="77777777" w:rsidR="00C502F7" w:rsidRPr="005C2D47" w:rsidRDefault="00C502F7" w:rsidP="004005A3">
      <w:pPr>
        <w:widowControl w:val="0"/>
        <w:tabs>
          <w:tab w:val="left" w:pos="6300"/>
        </w:tabs>
        <w:snapToGrid w:val="0"/>
        <w:ind w:left="4680"/>
        <w:rPr>
          <w:rFonts w:eastAsia="SimSun" w:cs="Mangal"/>
          <w:szCs w:val="24"/>
          <w:lang w:val="lt-LT" w:eastAsia="lt-LT" w:bidi="hi-IN"/>
        </w:rPr>
      </w:pPr>
      <w:r w:rsidRPr="005C2D47">
        <w:rPr>
          <w:szCs w:val="24"/>
          <w:lang w:val="lt-LT"/>
        </w:rPr>
        <w:lastRenderedPageBreak/>
        <w:t xml:space="preserve">Lietuvos Respublikos žemės ūkio ministerijos viešųjų ir privačių interesų derinimo </w:t>
      </w:r>
      <w:r w:rsidRPr="005C2D47">
        <w:rPr>
          <w:rFonts w:eastAsia="SimSun" w:cs="Mangal"/>
          <w:szCs w:val="24"/>
          <w:lang w:val="lt-LT" w:eastAsia="lt-LT" w:bidi="hi-IN"/>
        </w:rPr>
        <w:t xml:space="preserve">tvarkos aprašo </w:t>
      </w:r>
    </w:p>
    <w:p w14:paraId="23E88C9A" w14:textId="77777777" w:rsidR="00C502F7" w:rsidRPr="005C2D47" w:rsidRDefault="00C502F7" w:rsidP="004005A3">
      <w:pPr>
        <w:widowControl w:val="0"/>
        <w:tabs>
          <w:tab w:val="left" w:pos="6300"/>
        </w:tabs>
        <w:snapToGrid w:val="0"/>
        <w:ind w:left="4680"/>
        <w:rPr>
          <w:szCs w:val="24"/>
          <w:lang w:val="lt-LT" w:eastAsia="lt-LT"/>
        </w:rPr>
      </w:pPr>
      <w:r w:rsidRPr="005C2D47">
        <w:rPr>
          <w:szCs w:val="24"/>
          <w:lang w:val="lt-LT" w:eastAsia="lt-LT"/>
        </w:rPr>
        <w:t>3 priedas</w:t>
      </w:r>
    </w:p>
    <w:p w14:paraId="2B66C30B" w14:textId="77777777" w:rsidR="00130B57" w:rsidRDefault="00130B57" w:rsidP="00130B57">
      <w:pPr>
        <w:jc w:val="center"/>
        <w:rPr>
          <w:b/>
          <w:lang w:val="lt-LT"/>
        </w:rPr>
      </w:pPr>
    </w:p>
    <w:p w14:paraId="20554155" w14:textId="77777777" w:rsidR="00130B57" w:rsidRDefault="00130B57" w:rsidP="00130B57">
      <w:pPr>
        <w:jc w:val="center"/>
        <w:rPr>
          <w:b/>
          <w:lang w:val="lt-LT"/>
        </w:rPr>
      </w:pPr>
      <w:r>
        <w:rPr>
          <w:b/>
          <w:lang w:val="lt-LT"/>
        </w:rPr>
        <w:t>(Supažindinimo</w:t>
      </w:r>
      <w:r w:rsidRPr="00C203C0">
        <w:rPr>
          <w:b/>
          <w:lang w:val="lt-LT"/>
        </w:rPr>
        <w:t xml:space="preserve"> dėl apribojimų pasibaigus </w:t>
      </w:r>
      <w:r>
        <w:rPr>
          <w:b/>
          <w:lang w:val="lt-LT"/>
        </w:rPr>
        <w:t xml:space="preserve">valstybės </w:t>
      </w:r>
      <w:r w:rsidRPr="00C203C0">
        <w:rPr>
          <w:b/>
          <w:lang w:val="lt-LT"/>
        </w:rPr>
        <w:t xml:space="preserve">tarnybos santykiams </w:t>
      </w:r>
      <w:r>
        <w:rPr>
          <w:b/>
          <w:lang w:val="lt-LT"/>
        </w:rPr>
        <w:t>forma</w:t>
      </w:r>
      <w:r w:rsidRPr="00C203C0">
        <w:rPr>
          <w:b/>
          <w:lang w:val="lt-LT"/>
        </w:rPr>
        <w:t>)</w:t>
      </w:r>
    </w:p>
    <w:p w14:paraId="01B82689" w14:textId="77777777" w:rsidR="00130B57" w:rsidRPr="00C203C0" w:rsidRDefault="00130B57" w:rsidP="00130B57">
      <w:pPr>
        <w:jc w:val="center"/>
        <w:rPr>
          <w:b/>
          <w:lang w:val="lt-LT"/>
        </w:rPr>
      </w:pPr>
    </w:p>
    <w:p w14:paraId="10AB0248" w14:textId="77777777" w:rsidR="00130B57" w:rsidRPr="00C203C0" w:rsidRDefault="00130B57" w:rsidP="00130B57">
      <w:pPr>
        <w:contextualSpacing/>
        <w:jc w:val="center"/>
        <w:rPr>
          <w:b/>
          <w:szCs w:val="24"/>
          <w:lang w:val="lt-LT"/>
        </w:rPr>
      </w:pPr>
      <w:r>
        <w:rPr>
          <w:b/>
          <w:szCs w:val="24"/>
          <w:lang w:val="lt-LT"/>
        </w:rPr>
        <w:t>SUPAŽINDINIMA</w:t>
      </w:r>
      <w:r w:rsidRPr="00C203C0">
        <w:rPr>
          <w:b/>
          <w:szCs w:val="24"/>
          <w:lang w:val="lt-LT"/>
        </w:rPr>
        <w:t xml:space="preserve">S DĖL APRIBOJIMŲ PASIBAIGUS </w:t>
      </w:r>
      <w:r>
        <w:rPr>
          <w:b/>
          <w:szCs w:val="24"/>
          <w:lang w:val="lt-LT"/>
        </w:rPr>
        <w:t>VAL</w:t>
      </w:r>
      <w:r w:rsidR="00855982">
        <w:rPr>
          <w:b/>
          <w:szCs w:val="24"/>
          <w:lang w:val="lt-LT"/>
        </w:rPr>
        <w:t>S</w:t>
      </w:r>
      <w:r>
        <w:rPr>
          <w:b/>
          <w:szCs w:val="24"/>
          <w:lang w:val="lt-LT"/>
        </w:rPr>
        <w:t xml:space="preserve">TYBĖS </w:t>
      </w:r>
      <w:r w:rsidRPr="00C203C0">
        <w:rPr>
          <w:b/>
          <w:szCs w:val="24"/>
          <w:lang w:val="lt-LT"/>
        </w:rPr>
        <w:t>TARNYBOS SANTYKIAMS</w:t>
      </w:r>
    </w:p>
    <w:p w14:paraId="0B833397" w14:textId="77777777" w:rsidR="00130B57" w:rsidRPr="00C203C0" w:rsidRDefault="00130B57" w:rsidP="00130B57">
      <w:pPr>
        <w:contextualSpacing/>
        <w:jc w:val="center"/>
        <w:rPr>
          <w:szCs w:val="24"/>
          <w:lang w:val="lt-LT"/>
        </w:rPr>
      </w:pPr>
    </w:p>
    <w:p w14:paraId="435EF183" w14:textId="77777777" w:rsidR="00130B57" w:rsidRPr="00C203C0" w:rsidRDefault="00130B57" w:rsidP="00130B57">
      <w:pPr>
        <w:contextualSpacing/>
        <w:jc w:val="center"/>
        <w:rPr>
          <w:szCs w:val="24"/>
          <w:lang w:val="lt-LT"/>
        </w:rPr>
      </w:pPr>
      <w:r w:rsidRPr="00C203C0">
        <w:rPr>
          <w:szCs w:val="24"/>
          <w:lang w:val="lt-LT"/>
        </w:rPr>
        <w:t xml:space="preserve">20____- ____ - ____ </w:t>
      </w:r>
    </w:p>
    <w:p w14:paraId="2C63F746" w14:textId="77777777" w:rsidR="00130B57" w:rsidRPr="00C203C0" w:rsidRDefault="00130B57" w:rsidP="00130B57">
      <w:pPr>
        <w:contextualSpacing/>
        <w:jc w:val="center"/>
        <w:rPr>
          <w:szCs w:val="24"/>
          <w:lang w:val="lt-LT"/>
        </w:rPr>
      </w:pPr>
      <w:r w:rsidRPr="00C203C0">
        <w:rPr>
          <w:szCs w:val="24"/>
          <w:lang w:val="lt-LT"/>
        </w:rPr>
        <w:t>(data)</w:t>
      </w:r>
    </w:p>
    <w:p w14:paraId="1211F340" w14:textId="77777777" w:rsidR="00130B57" w:rsidRPr="00C203C0" w:rsidRDefault="00130B57" w:rsidP="00130B57">
      <w:pPr>
        <w:contextualSpacing/>
        <w:jc w:val="center"/>
        <w:rPr>
          <w:szCs w:val="24"/>
          <w:lang w:val="lt-LT"/>
        </w:rPr>
      </w:pPr>
      <w:r w:rsidRPr="00C203C0">
        <w:rPr>
          <w:szCs w:val="24"/>
          <w:lang w:val="lt-LT"/>
        </w:rPr>
        <w:t>_______</w:t>
      </w:r>
    </w:p>
    <w:p w14:paraId="55ADA847" w14:textId="77777777" w:rsidR="00130B57" w:rsidRPr="00C203C0" w:rsidRDefault="00130B57" w:rsidP="00130B57">
      <w:pPr>
        <w:contextualSpacing/>
        <w:jc w:val="center"/>
        <w:rPr>
          <w:szCs w:val="24"/>
          <w:lang w:val="lt-LT"/>
        </w:rPr>
      </w:pPr>
      <w:r w:rsidRPr="00C203C0">
        <w:rPr>
          <w:szCs w:val="24"/>
          <w:lang w:val="lt-LT"/>
        </w:rPr>
        <w:t>(vieta)</w:t>
      </w:r>
    </w:p>
    <w:p w14:paraId="021D9752" w14:textId="77777777" w:rsidR="00130B57" w:rsidRPr="00C203C0" w:rsidRDefault="00130B57" w:rsidP="00130B57">
      <w:pPr>
        <w:contextualSpacing/>
        <w:rPr>
          <w:szCs w:val="24"/>
          <w:lang w:val="lt-LT"/>
        </w:rPr>
      </w:pPr>
      <w:r w:rsidRPr="00C203C0">
        <w:rPr>
          <w:szCs w:val="24"/>
          <w:lang w:val="lt-LT"/>
        </w:rPr>
        <w:tab/>
      </w:r>
    </w:p>
    <w:p w14:paraId="4442CB01" w14:textId="77777777" w:rsidR="00130B57" w:rsidRPr="00DC30B2" w:rsidRDefault="00130B57" w:rsidP="00130B57">
      <w:pPr>
        <w:ind w:firstLine="720"/>
        <w:contextualSpacing/>
        <w:rPr>
          <w:szCs w:val="24"/>
          <w:lang w:val="lt-LT"/>
        </w:rPr>
      </w:pPr>
      <w:r w:rsidRPr="00DC30B2">
        <w:rPr>
          <w:szCs w:val="24"/>
          <w:lang w:val="lt-LT"/>
        </w:rPr>
        <w:t xml:space="preserve">Informuojame, kad, pasibaigus valstybės tarnybos santykiams Ministerijoje, vadovaujantis </w:t>
      </w:r>
      <w:bookmarkStart w:id="12" w:name="_Hlk69714901"/>
      <w:r w:rsidRPr="00DC30B2">
        <w:rPr>
          <w:szCs w:val="24"/>
          <w:lang w:val="lt-LT"/>
        </w:rPr>
        <w:t>VPIDĮ</w:t>
      </w:r>
      <w:bookmarkEnd w:id="12"/>
      <w:r w:rsidRPr="00DC30B2">
        <w:rPr>
          <w:szCs w:val="24"/>
          <w:lang w:val="lt-LT"/>
        </w:rPr>
        <w:t xml:space="preserve">, Jums taikomi šie apribojimai: </w:t>
      </w:r>
    </w:p>
    <w:p w14:paraId="5172B144" w14:textId="77777777" w:rsidR="00130B57" w:rsidRPr="00DC30B2" w:rsidRDefault="00130B57" w:rsidP="00130B57">
      <w:pPr>
        <w:ind w:firstLine="720"/>
        <w:rPr>
          <w:i/>
          <w:color w:val="000000"/>
          <w:lang w:val="lt-LT"/>
        </w:rPr>
      </w:pPr>
      <w:bookmarkStart w:id="13" w:name="part_98196f5c9445478ba9d087cb5f0d556f"/>
      <w:bookmarkEnd w:id="13"/>
      <w:r w:rsidRPr="00DC30B2">
        <w:rPr>
          <w:color w:val="000000"/>
          <w:lang w:val="lt-LT"/>
        </w:rPr>
        <w:t xml:space="preserve">1. </w:t>
      </w:r>
      <w:r w:rsidRPr="00DC30B2">
        <w:rPr>
          <w:b/>
          <w:i/>
          <w:color w:val="000000"/>
          <w:sz w:val="22"/>
          <w:szCs w:val="22"/>
          <w:lang w:val="lt-LT"/>
        </w:rPr>
        <w:t>apribojim</w:t>
      </w:r>
      <w:r w:rsidRPr="00DC30B2">
        <w:rPr>
          <w:b/>
          <w:i/>
          <w:color w:val="000000"/>
          <w:lang w:val="lt-LT"/>
        </w:rPr>
        <w:t>a</w:t>
      </w:r>
      <w:r w:rsidRPr="00DC30B2">
        <w:rPr>
          <w:b/>
          <w:i/>
          <w:color w:val="000000"/>
          <w:sz w:val="22"/>
          <w:szCs w:val="22"/>
          <w:lang w:val="lt-LT"/>
        </w:rPr>
        <w:t>i dirbti</w:t>
      </w:r>
      <w:r w:rsidRPr="00DC30B2">
        <w:rPr>
          <w:rStyle w:val="Puslapioinaosnuoroda"/>
          <w:sz w:val="22"/>
          <w:szCs w:val="22"/>
          <w:lang w:val="lt-LT"/>
        </w:rPr>
        <w:footnoteReference w:id="1"/>
      </w:r>
      <w:r w:rsidRPr="00DC30B2">
        <w:rPr>
          <w:i/>
          <w:color w:val="000000"/>
          <w:sz w:val="22"/>
          <w:szCs w:val="22"/>
          <w:lang w:val="lt-LT"/>
        </w:rPr>
        <w:t xml:space="preserve"> (Asmuo, kuris </w:t>
      </w:r>
      <w:r w:rsidRPr="00DC30B2">
        <w:rPr>
          <w:iCs/>
          <w:color w:val="000000"/>
          <w:sz w:val="22"/>
          <w:szCs w:val="22"/>
          <w:lang w:val="lt-LT"/>
        </w:rPr>
        <w:t xml:space="preserve">eidamas </w:t>
      </w:r>
      <w:r w:rsidR="00DC30B2" w:rsidRPr="00DC30B2">
        <w:rPr>
          <w:iCs/>
          <w:szCs w:val="24"/>
          <w:lang w:val="lt-LT"/>
        </w:rPr>
        <w:t>VPIDĮ</w:t>
      </w:r>
      <w:r w:rsidR="00DC30B2" w:rsidRPr="00DC30B2">
        <w:rPr>
          <w:iCs/>
          <w:color w:val="000000"/>
          <w:sz w:val="22"/>
          <w:szCs w:val="22"/>
          <w:lang w:val="lt-LT"/>
        </w:rPr>
        <w:t xml:space="preserve"> </w:t>
      </w:r>
      <w:r w:rsidRPr="00DC30B2">
        <w:rPr>
          <w:iCs/>
          <w:color w:val="000000"/>
          <w:sz w:val="22"/>
          <w:szCs w:val="22"/>
          <w:lang w:val="lt-LT"/>
        </w:rPr>
        <w:t>2 straipsnio 5 dalyje nurodytas pareigas per paskutinius vienus darbo einant šias pareigas metus</w:t>
      </w:r>
      <w:r w:rsidRPr="00DC30B2">
        <w:rPr>
          <w:i/>
          <w:color w:val="000000"/>
          <w:sz w:val="22"/>
          <w:szCs w:val="22"/>
          <w:lang w:val="lt-LT"/>
        </w:rPr>
        <w:t> tiesiogiai rengė, svarstė ar priėmė sprendimus, susijusius su juridinio asmens (nepaisant jo teisinės formos ir nuosavybės) veiklos priežiūra ar kontrole, arba sprendimus, kuriais šiam juridiniam asmeniui buvo skirta lėšų iš Lietuvos Respublikos valstybės ar savivaldybių biudžetų ir pinigų fondų, ar kitus su turtu susijusius sprendimus, baigęs eiti šio įstatymo 2 straipsnio 5 dalyje  nurodytas pareigas vienus metus negali eiti pareigų šiame straipsnyje nurodytame juridiniame asmenyje, jeigu kituose įstatymuose nenustatyta kitaip) (</w:t>
      </w:r>
      <w:r w:rsidRPr="00DC30B2">
        <w:rPr>
          <w:i/>
          <w:color w:val="000000"/>
          <w:lang w:val="lt-LT"/>
        </w:rPr>
        <w:t xml:space="preserve">VPIDĮ </w:t>
      </w:r>
      <w:r w:rsidRPr="00DC30B2">
        <w:rPr>
          <w:i/>
          <w:color w:val="000000"/>
          <w:sz w:val="22"/>
          <w:szCs w:val="22"/>
          <w:lang w:val="lt-LT"/>
        </w:rPr>
        <w:t>15 straipsnis);</w:t>
      </w:r>
    </w:p>
    <w:p w14:paraId="38076E9F" w14:textId="77777777" w:rsidR="00130B57" w:rsidRPr="00DC30B2" w:rsidRDefault="00130B57" w:rsidP="00130B57">
      <w:pPr>
        <w:ind w:firstLine="720"/>
        <w:rPr>
          <w:i/>
          <w:lang w:val="lt-LT"/>
        </w:rPr>
      </w:pPr>
      <w:r w:rsidRPr="00DC30B2">
        <w:rPr>
          <w:b/>
          <w:i/>
          <w:lang w:val="lt-LT"/>
        </w:rPr>
        <w:t>2. apribojimai sudaryti sandorius ar naudotis individualiomis lengvatomis</w:t>
      </w:r>
      <w:r w:rsidRPr="00DC30B2">
        <w:rPr>
          <w:i/>
          <w:lang w:val="lt-LT"/>
        </w:rPr>
        <w:t xml:space="preserve"> (</w:t>
      </w:r>
      <w:r w:rsidRPr="00DC30B2">
        <w:rPr>
          <w:i/>
          <w:iCs/>
          <w:color w:val="000000"/>
          <w:sz w:val="22"/>
          <w:szCs w:val="22"/>
          <w:lang w:val="lt-LT" w:eastAsia="lt-LT"/>
        </w:rPr>
        <w:t>1. Asmuo, nustojęs dirbti valstybinėje tarnyboje, ar juridinis asmuo, kuriame jis ar jam artimi asmenys turi daugiau kaip 10 procentų akcijų ar kitų juridinio asmens dalyvio teisių kitų teisinių formų juridiniuose asmenyse, vienus metus neturi teisės sudaryti sandorių su institucija ar įstaiga, kurioje paskutinius metus šis asmuo dirbo, ir naudotis šios institucijos ar įstaigos teikiamomis individualiomis lengvatomis.</w:t>
      </w:r>
      <w:bookmarkStart w:id="14" w:name="part_ca38e139caaf462890c202e68b9d5a1e"/>
      <w:bookmarkEnd w:id="14"/>
      <w:r w:rsidRPr="00DC30B2">
        <w:rPr>
          <w:i/>
          <w:iCs/>
          <w:color w:val="000000"/>
          <w:sz w:val="22"/>
          <w:szCs w:val="22"/>
          <w:lang w:val="lt-LT" w:eastAsia="lt-LT"/>
        </w:rPr>
        <w:t xml:space="preserve"> 2. Šio straipsnio 1 dalyje nustatyti apribojimai netaikomi dėl sandorių, kurie buvo sudaryti anksčiau, negu asmuo pradėjo dirbti valstybinėje tarnyboje, arba yra pratęsiami, taip pat dėl sandorių, kurie sudaromi viešo konkurso būdu, ir sandorių, kurių suma per metus neviršija 5 000 eurų</w:t>
      </w:r>
      <w:r w:rsidRPr="00DC30B2">
        <w:rPr>
          <w:i/>
          <w:iCs/>
          <w:color w:val="000000"/>
          <w:lang w:val="lt-LT" w:eastAsia="lt-LT"/>
        </w:rPr>
        <w:t xml:space="preserve">) </w:t>
      </w:r>
      <w:r w:rsidRPr="00DC30B2">
        <w:rPr>
          <w:i/>
          <w:lang w:val="lt-LT"/>
        </w:rPr>
        <w:t>(VPIDĮ 16 straipsnis);</w:t>
      </w:r>
    </w:p>
    <w:p w14:paraId="102B9957" w14:textId="77777777" w:rsidR="00130B57" w:rsidRPr="00DC30B2" w:rsidRDefault="00130B57" w:rsidP="00130B57">
      <w:pPr>
        <w:ind w:firstLine="720"/>
        <w:rPr>
          <w:i/>
          <w:color w:val="000000"/>
          <w:lang w:val="lt-LT"/>
        </w:rPr>
      </w:pPr>
      <w:r w:rsidRPr="00DC30B2">
        <w:rPr>
          <w:b/>
          <w:bCs/>
          <w:i/>
          <w:lang w:val="lt-LT"/>
        </w:rPr>
        <w:t xml:space="preserve">3. </w:t>
      </w:r>
      <w:r w:rsidRPr="00DC30B2">
        <w:rPr>
          <w:b/>
          <w:i/>
          <w:lang w:val="lt-LT"/>
        </w:rPr>
        <w:t>atstovavimo apribojimai</w:t>
      </w:r>
      <w:r w:rsidRPr="00DC30B2">
        <w:rPr>
          <w:rStyle w:val="Puslapioinaosnuoroda"/>
          <w:szCs w:val="24"/>
          <w:lang w:val="lt-LT"/>
        </w:rPr>
        <w:footnoteReference w:id="2"/>
      </w:r>
      <w:r w:rsidRPr="00DC30B2">
        <w:rPr>
          <w:color w:val="000000"/>
          <w:szCs w:val="24"/>
          <w:lang w:val="lt-LT" w:eastAsia="lt-LT"/>
        </w:rPr>
        <w:t xml:space="preserve"> </w:t>
      </w:r>
      <w:r w:rsidRPr="00DC30B2">
        <w:rPr>
          <w:i/>
          <w:sz w:val="22"/>
          <w:szCs w:val="22"/>
          <w:lang w:val="lt-LT"/>
        </w:rPr>
        <w:t>(</w:t>
      </w:r>
      <w:r w:rsidRPr="00DC30B2">
        <w:rPr>
          <w:i/>
          <w:color w:val="000000"/>
          <w:sz w:val="22"/>
          <w:szCs w:val="22"/>
          <w:lang w:val="lt-LT" w:eastAsia="lt-LT"/>
        </w:rPr>
        <w:t xml:space="preserve">1. Asmuo, nustojęs dirbti valstybinėje tarnyboje, vienus metus negali atstovauti fiziniams asmenims (išskyrus </w:t>
      </w:r>
      <w:r w:rsidRPr="00DC30B2">
        <w:rPr>
          <w:iCs/>
          <w:color w:val="000000"/>
          <w:sz w:val="22"/>
          <w:szCs w:val="22"/>
          <w:lang w:val="lt-LT" w:eastAsia="lt-LT"/>
        </w:rPr>
        <w:t xml:space="preserve">atstovavimą </w:t>
      </w:r>
      <w:r w:rsidR="00DC30B2" w:rsidRPr="00DC30B2">
        <w:rPr>
          <w:iCs/>
          <w:szCs w:val="24"/>
          <w:lang w:val="lt-LT"/>
        </w:rPr>
        <w:t>VPIDĮ</w:t>
      </w:r>
      <w:r w:rsidR="00DC30B2" w:rsidRPr="00DC30B2">
        <w:rPr>
          <w:iCs/>
          <w:color w:val="000000"/>
          <w:sz w:val="22"/>
          <w:szCs w:val="22"/>
          <w:lang w:val="lt-LT" w:eastAsia="lt-LT"/>
        </w:rPr>
        <w:t xml:space="preserve"> </w:t>
      </w:r>
      <w:r w:rsidRPr="00DC30B2">
        <w:rPr>
          <w:iCs/>
          <w:color w:val="000000"/>
          <w:sz w:val="22"/>
          <w:szCs w:val="22"/>
          <w:lang w:val="lt-LT" w:eastAsia="lt-LT"/>
        </w:rPr>
        <w:t>12 straipsnio</w:t>
      </w:r>
      <w:r w:rsidRPr="00DC30B2">
        <w:rPr>
          <w:i/>
          <w:color w:val="000000"/>
          <w:sz w:val="22"/>
          <w:szCs w:val="22"/>
          <w:lang w:val="lt-LT" w:eastAsia="lt-LT"/>
        </w:rPr>
        <w:t xml:space="preserve"> 3 dalies 1 punkte nustatytu pagrindu) ar juridiniams asmenims toje institucijoje ar įstaigoje, kurioje jis paskutinius vienus metus dirbo, o jei įstaiga, kurioje jis paskutinius metus dirbo, priklauso įstaigų sistemai, – bet kurioje šios įstaigų sistemos įstaigoje.</w:t>
      </w:r>
      <w:bookmarkStart w:id="15" w:name="part_bab45a72c59741379b820741cda97490"/>
      <w:bookmarkEnd w:id="15"/>
      <w:r w:rsidRPr="00DC30B2">
        <w:rPr>
          <w:i/>
          <w:color w:val="000000"/>
          <w:sz w:val="22"/>
          <w:szCs w:val="22"/>
          <w:lang w:val="lt-LT" w:eastAsia="lt-LT"/>
        </w:rPr>
        <w:t xml:space="preserve"> 2. Asmuo, nustojęs dirbti valstybinėje tarnyboje, vienus metus negali atstovauti fiziniams ar juridiniams asmenims institucijose ir įstaigose klausimais, kurie buvo priskirti jo tarnybinėms pareigoms)</w:t>
      </w:r>
      <w:r w:rsidRPr="00DC30B2">
        <w:rPr>
          <w:i/>
          <w:sz w:val="22"/>
          <w:szCs w:val="22"/>
          <w:lang w:val="lt-LT"/>
        </w:rPr>
        <w:t xml:space="preserve"> (</w:t>
      </w:r>
      <w:r w:rsidRPr="00DC30B2">
        <w:rPr>
          <w:i/>
          <w:lang w:val="lt-LT"/>
        </w:rPr>
        <w:t>VPID</w:t>
      </w:r>
      <w:r w:rsidRPr="00DC30B2">
        <w:rPr>
          <w:i/>
          <w:sz w:val="22"/>
          <w:szCs w:val="22"/>
          <w:lang w:val="lt-LT"/>
        </w:rPr>
        <w:t>Į 17 straipsnis).</w:t>
      </w:r>
    </w:p>
    <w:p w14:paraId="73A64E55" w14:textId="77777777" w:rsidR="00130B57" w:rsidRPr="00DC30B2" w:rsidRDefault="00130B57" w:rsidP="00130B57">
      <w:pPr>
        <w:contextualSpacing/>
        <w:rPr>
          <w:szCs w:val="24"/>
          <w:lang w:val="lt-LT"/>
        </w:rPr>
      </w:pPr>
    </w:p>
    <w:p w14:paraId="4E1807C4" w14:textId="77777777" w:rsidR="00130B57" w:rsidRPr="00DC30B2" w:rsidRDefault="00130B57" w:rsidP="00130B57">
      <w:pPr>
        <w:contextualSpacing/>
        <w:rPr>
          <w:szCs w:val="24"/>
          <w:lang w:val="lt-LT"/>
        </w:rPr>
      </w:pPr>
      <w:r w:rsidRPr="00DC30B2">
        <w:rPr>
          <w:b/>
          <w:szCs w:val="24"/>
          <w:lang w:val="lt-LT"/>
        </w:rPr>
        <w:t>Susipažinau:</w:t>
      </w:r>
    </w:p>
    <w:p w14:paraId="0AEED1D5" w14:textId="77777777" w:rsidR="00130B57" w:rsidRPr="00DC30B2" w:rsidRDefault="00130B57" w:rsidP="00130B57">
      <w:pPr>
        <w:contextualSpacing/>
        <w:rPr>
          <w:szCs w:val="24"/>
          <w:lang w:val="lt-LT"/>
        </w:rPr>
      </w:pPr>
      <w:r w:rsidRPr="00DC30B2">
        <w:rPr>
          <w:szCs w:val="24"/>
          <w:lang w:val="lt-LT"/>
        </w:rPr>
        <w:t>_____________________</w:t>
      </w:r>
    </w:p>
    <w:p w14:paraId="06F493E0" w14:textId="77777777" w:rsidR="00130B57" w:rsidRPr="00DC30B2" w:rsidRDefault="00130B57" w:rsidP="00130B57">
      <w:pPr>
        <w:contextualSpacing/>
        <w:rPr>
          <w:szCs w:val="24"/>
          <w:lang w:val="lt-LT"/>
        </w:rPr>
      </w:pPr>
      <w:r w:rsidRPr="00DC30B2">
        <w:rPr>
          <w:szCs w:val="24"/>
          <w:lang w:val="lt-LT"/>
        </w:rPr>
        <w:t xml:space="preserve">            (pareigos)</w:t>
      </w:r>
    </w:p>
    <w:p w14:paraId="6FD9B464" w14:textId="77777777" w:rsidR="00130B57" w:rsidRPr="00DC30B2" w:rsidRDefault="00130B57" w:rsidP="00130B57">
      <w:pPr>
        <w:contextualSpacing/>
        <w:rPr>
          <w:szCs w:val="24"/>
          <w:lang w:val="lt-LT"/>
        </w:rPr>
      </w:pPr>
      <w:r w:rsidRPr="00DC30B2">
        <w:rPr>
          <w:szCs w:val="24"/>
          <w:lang w:val="lt-LT"/>
        </w:rPr>
        <w:t>_____________________</w:t>
      </w:r>
    </w:p>
    <w:p w14:paraId="0DEA4D21" w14:textId="77777777" w:rsidR="00130B57" w:rsidRPr="00DC30B2" w:rsidRDefault="00130B57" w:rsidP="00130B57">
      <w:pPr>
        <w:contextualSpacing/>
        <w:rPr>
          <w:szCs w:val="24"/>
          <w:lang w:val="lt-LT"/>
        </w:rPr>
      </w:pPr>
      <w:r w:rsidRPr="00DC30B2">
        <w:rPr>
          <w:szCs w:val="24"/>
          <w:lang w:val="lt-LT"/>
        </w:rPr>
        <w:t xml:space="preserve">       (vardas, pavardė)</w:t>
      </w:r>
    </w:p>
    <w:p w14:paraId="709D9492" w14:textId="77777777" w:rsidR="00130B57" w:rsidRPr="00DC30B2" w:rsidRDefault="00130B57" w:rsidP="00130B57">
      <w:pPr>
        <w:contextualSpacing/>
        <w:rPr>
          <w:szCs w:val="24"/>
          <w:lang w:val="lt-LT"/>
        </w:rPr>
      </w:pPr>
      <w:r w:rsidRPr="00DC30B2">
        <w:rPr>
          <w:szCs w:val="24"/>
          <w:lang w:val="lt-LT"/>
        </w:rPr>
        <w:t>_____________________</w:t>
      </w:r>
    </w:p>
    <w:p w14:paraId="68599DF9" w14:textId="77777777" w:rsidR="00130B57" w:rsidRPr="00DC30B2" w:rsidRDefault="00130B57" w:rsidP="00130B57">
      <w:pPr>
        <w:contextualSpacing/>
        <w:rPr>
          <w:szCs w:val="24"/>
          <w:lang w:val="lt-LT"/>
        </w:rPr>
      </w:pPr>
      <w:r w:rsidRPr="00DC30B2">
        <w:rPr>
          <w:szCs w:val="24"/>
          <w:lang w:val="lt-LT"/>
        </w:rPr>
        <w:t xml:space="preserve">            (parašas)</w:t>
      </w:r>
    </w:p>
    <w:p w14:paraId="510E39E4" w14:textId="77777777" w:rsidR="00130B57" w:rsidRDefault="00130B57" w:rsidP="00827BF8">
      <w:pPr>
        <w:jc w:val="center"/>
        <w:rPr>
          <w:szCs w:val="24"/>
          <w:lang w:val="lt-LT" w:eastAsia="lt-LT"/>
        </w:rPr>
      </w:pPr>
      <w:bookmarkStart w:id="16" w:name="part_35a4d92179db4b07a535ef8f1adcfb51"/>
      <w:bookmarkStart w:id="17" w:name="part_ad8a73be9cdd4f55a1e41d9e655a50d8"/>
      <w:bookmarkStart w:id="18" w:name="part_747164b440aa426d84746a686c692cef"/>
      <w:bookmarkEnd w:id="16"/>
      <w:bookmarkEnd w:id="17"/>
      <w:bookmarkEnd w:id="18"/>
      <w:r w:rsidRPr="00DC30B2">
        <w:rPr>
          <w:lang w:val="lt-LT"/>
        </w:rPr>
        <w:t>________</w:t>
      </w:r>
      <w:r w:rsidRPr="00C203C0">
        <w:rPr>
          <w:lang w:val="lt-LT"/>
        </w:rPr>
        <w:t>___________</w:t>
      </w:r>
    </w:p>
    <w:sectPr w:rsidR="00130B57" w:rsidSect="009C7927">
      <w:pgSz w:w="11907" w:h="16840"/>
      <w:pgMar w:top="1134" w:right="65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8D9A" w14:textId="77777777" w:rsidR="0008708F" w:rsidRDefault="0008708F">
      <w:r>
        <w:separator/>
      </w:r>
    </w:p>
  </w:endnote>
  <w:endnote w:type="continuationSeparator" w:id="0">
    <w:p w14:paraId="070A9736" w14:textId="77777777" w:rsidR="0008708F" w:rsidRDefault="0008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691E" w14:textId="77777777" w:rsidR="00A16FA5" w:rsidRDefault="00A16FA5">
    <w:pPr>
      <w:pStyle w:val="Porat"/>
      <w:jc w:val="center"/>
    </w:pPr>
  </w:p>
  <w:p w14:paraId="643095F0" w14:textId="77777777" w:rsidR="00A16FA5" w:rsidRDefault="00A16F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C2D5C" w14:textId="77777777" w:rsidR="0008708F" w:rsidRDefault="0008708F">
      <w:r>
        <w:separator/>
      </w:r>
    </w:p>
  </w:footnote>
  <w:footnote w:type="continuationSeparator" w:id="0">
    <w:p w14:paraId="44D5B1C5" w14:textId="77777777" w:rsidR="0008708F" w:rsidRDefault="0008708F">
      <w:r>
        <w:continuationSeparator/>
      </w:r>
    </w:p>
  </w:footnote>
  <w:footnote w:id="1">
    <w:p w14:paraId="556B89C9" w14:textId="77777777" w:rsidR="00130B57" w:rsidRPr="00DC30B2" w:rsidRDefault="00130B57" w:rsidP="00130B57">
      <w:pPr>
        <w:pStyle w:val="Puslapioinaostekstas"/>
        <w:jc w:val="both"/>
        <w:rPr>
          <w:rFonts w:ascii="Times New Roman" w:hAnsi="Times New Roman" w:cs="Times New Roman"/>
          <w:sz w:val="16"/>
          <w:szCs w:val="16"/>
          <w:lang w:val="lt-LT"/>
        </w:rPr>
      </w:pPr>
      <w:r w:rsidRPr="00DC30B2">
        <w:rPr>
          <w:rStyle w:val="Puslapioinaosnuoroda"/>
          <w:rFonts w:ascii="Times New Roman" w:hAnsi="Times New Roman" w:cs="Times New Roman"/>
          <w:sz w:val="16"/>
          <w:szCs w:val="16"/>
          <w:lang w:val="lt-LT"/>
        </w:rPr>
        <w:footnoteRef/>
      </w:r>
      <w:r w:rsidRPr="00DC30B2">
        <w:rPr>
          <w:rFonts w:ascii="Times New Roman" w:hAnsi="Times New Roman" w:cs="Times New Roman"/>
          <w:sz w:val="16"/>
          <w:szCs w:val="16"/>
          <w:lang w:val="lt-LT"/>
        </w:rPr>
        <w:t xml:space="preserve"> apribojimai dirbti asmeniui pradedami taikyti jam baigus eiti konkrečias pareigas valstybinėje tarnyboje, net jei asmuo ketina ir toliau valstybinėje tarnyboje eiti kitas pareigas. Apribojimai dirbti taikomi vienus metus skaičiuojant nuo dienos, kai einant pareigas valstybinėje tarnyboje buvo priimtas Įstatymo 15 straipsnyje minimas sprendimas dėl juridinio asmens, iki įsidarbinimo šiame juridiniame asmenyje dienos (žr. Vyriausiosios tarnybinės etikos komisijos 2020 m. Rekomendacijas dėl apribojimų dirbti ir atstovavimo apribojimų įgyvendinimo).</w:t>
      </w:r>
    </w:p>
  </w:footnote>
  <w:footnote w:id="2">
    <w:p w14:paraId="1991BD43" w14:textId="77777777" w:rsidR="00130B57" w:rsidRPr="00DC30B2" w:rsidRDefault="00130B57" w:rsidP="00130B57">
      <w:pPr>
        <w:pStyle w:val="Puslapioinaostekstas"/>
        <w:jc w:val="both"/>
        <w:rPr>
          <w:lang w:val="lt-LT"/>
        </w:rPr>
      </w:pPr>
      <w:r w:rsidRPr="00DC30B2">
        <w:rPr>
          <w:rStyle w:val="Puslapioinaosnuoroda"/>
          <w:rFonts w:ascii="Times New Roman" w:hAnsi="Times New Roman" w:cs="Times New Roman"/>
          <w:sz w:val="16"/>
          <w:szCs w:val="16"/>
          <w:lang w:val="lt-LT"/>
        </w:rPr>
        <w:footnoteRef/>
      </w:r>
      <w:r w:rsidRPr="00DC30B2">
        <w:rPr>
          <w:rFonts w:ascii="Times New Roman" w:hAnsi="Times New Roman" w:cs="Times New Roman"/>
          <w:sz w:val="16"/>
          <w:szCs w:val="16"/>
          <w:lang w:val="lt-LT"/>
        </w:rPr>
        <w:t xml:space="preserve"> atstovavimo apribojimai pradeda galioti tada, kai asmuo, nustojęs eiti pareigas, netenka valstybinėje tarnyboje dirbančio asmens statuso, t. y. jau neina jokių pareigų valstybinėje tarnyboje (</w:t>
      </w:r>
      <w:r w:rsidRPr="00DC30B2">
        <w:rPr>
          <w:rFonts w:ascii="Times New Roman" w:hAnsi="Times New Roman" w:cs="Times New Roman"/>
          <w:i/>
          <w:iCs/>
          <w:sz w:val="16"/>
          <w:szCs w:val="16"/>
          <w:lang w:val="lt-LT"/>
        </w:rPr>
        <w:t>Ibid</w:t>
      </w:r>
      <w:r w:rsidRPr="00DC30B2">
        <w:rPr>
          <w:rFonts w:ascii="Times New Roman" w:hAnsi="Times New Roman" w:cs="Times New Roman"/>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005573"/>
      <w:docPartObj>
        <w:docPartGallery w:val="Page Numbers (Top of Page)"/>
        <w:docPartUnique/>
      </w:docPartObj>
    </w:sdtPr>
    <w:sdtEndPr>
      <w:rPr>
        <w:noProof/>
      </w:rPr>
    </w:sdtEndPr>
    <w:sdtContent>
      <w:p w14:paraId="27F80BB2" w14:textId="77777777" w:rsidR="00A16FA5" w:rsidRDefault="00A16FA5">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71E58234" w14:textId="77777777" w:rsidR="005E033F" w:rsidRDefault="005E03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C4D3" w14:textId="63B420C3" w:rsidR="00661123" w:rsidRPr="00661123" w:rsidRDefault="00661123" w:rsidP="00661123">
    <w:pPr>
      <w:pStyle w:val="Antrats"/>
      <w:jc w:val="right"/>
      <w:rPr>
        <w:i/>
        <w:i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036"/>
    <w:multiLevelType w:val="hybridMultilevel"/>
    <w:tmpl w:val="F126FA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86D19B5"/>
    <w:multiLevelType w:val="multilevel"/>
    <w:tmpl w:val="AABA34B8"/>
    <w:lvl w:ilvl="0">
      <w:start w:val="1"/>
      <w:numFmt w:val="decimal"/>
      <w:lvlText w:val="%1."/>
      <w:lvlJc w:val="left"/>
      <w:pPr>
        <w:ind w:left="720" w:hanging="360"/>
      </w:pPr>
      <w:rPr>
        <w:color w:val="auto"/>
      </w:rPr>
    </w:lvl>
    <w:lvl w:ilvl="1">
      <w:start w:val="1"/>
      <w:numFmt w:val="decimal"/>
      <w:isLgl/>
      <w:lvlText w:val="%1.%2"/>
      <w:lvlJc w:val="left"/>
      <w:pPr>
        <w:ind w:left="1460" w:hanging="420"/>
      </w:pPr>
      <w:rPr>
        <w:rFonts w:hint="default"/>
        <w:color w:val="auto"/>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448E49C3"/>
    <w:multiLevelType w:val="multilevel"/>
    <w:tmpl w:val="C3BA6118"/>
    <w:lvl w:ilvl="0">
      <w:start w:val="1"/>
      <w:numFmt w:val="decimal"/>
      <w:lvlText w:val="%1."/>
      <w:lvlJc w:val="left"/>
      <w:pPr>
        <w:ind w:left="1070" w:hanging="360"/>
      </w:pPr>
      <w:rPr>
        <w:rFonts w:hint="default"/>
      </w:rPr>
    </w:lvl>
    <w:lvl w:ilvl="1">
      <w:start w:val="1"/>
      <w:numFmt w:val="decimal"/>
      <w:isLgl/>
      <w:lvlText w:val="%1.%2."/>
      <w:lvlJc w:val="left"/>
      <w:pPr>
        <w:ind w:left="123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7EC7DBF"/>
    <w:multiLevelType w:val="multilevel"/>
    <w:tmpl w:val="C40EF498"/>
    <w:lvl w:ilvl="0">
      <w:start w:val="5"/>
      <w:numFmt w:val="decimal"/>
      <w:lvlText w:val="%1."/>
      <w:lvlJc w:val="left"/>
      <w:pPr>
        <w:ind w:left="1080" w:hanging="360"/>
      </w:pPr>
      <w:rPr>
        <w:rFonts w:hint="default"/>
      </w:rPr>
    </w:lvl>
    <w:lvl w:ilvl="1">
      <w:start w:val="4"/>
      <w:numFmt w:val="decimal"/>
      <w:lvlText w:val="%1.%2."/>
      <w:lvlJc w:val="left"/>
      <w:pPr>
        <w:ind w:left="1400" w:hanging="36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3840" w:hanging="72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280" w:hanging="108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8720" w:hanging="1440"/>
      </w:pPr>
      <w:rPr>
        <w:rFonts w:hint="default"/>
      </w:rPr>
    </w:lvl>
    <w:lvl w:ilvl="8">
      <w:start w:val="1"/>
      <w:numFmt w:val="decimal"/>
      <w:lvlText w:val="%1.%2.%3.%4.%5.%6.%7.%8.%9."/>
      <w:lvlJc w:val="left"/>
      <w:pPr>
        <w:ind w:left="10120" w:hanging="1800"/>
      </w:pPr>
      <w:rPr>
        <w:rFonts w:hint="default"/>
      </w:rPr>
    </w:lvl>
  </w:abstractNum>
  <w:abstractNum w:abstractNumId="4" w15:restartNumberingAfterBreak="0">
    <w:nsid w:val="488E217E"/>
    <w:multiLevelType w:val="multilevel"/>
    <w:tmpl w:val="126AABF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D481799"/>
    <w:multiLevelType w:val="multilevel"/>
    <w:tmpl w:val="0472CC0C"/>
    <w:lvl w:ilvl="0">
      <w:start w:val="6"/>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 w15:restartNumberingAfterBreak="0">
    <w:nsid w:val="4F843C59"/>
    <w:multiLevelType w:val="multilevel"/>
    <w:tmpl w:val="2676FF6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eastAsia="SimSun" w:hint="default"/>
      </w:rPr>
    </w:lvl>
    <w:lvl w:ilvl="2">
      <w:start w:val="1"/>
      <w:numFmt w:val="decimal"/>
      <w:isLgl/>
      <w:lvlText w:val="%1.%2.%3."/>
      <w:lvlJc w:val="left"/>
      <w:pPr>
        <w:ind w:left="2149" w:hanging="720"/>
      </w:pPr>
      <w:rPr>
        <w:rFonts w:eastAsia="SimSun" w:hint="default"/>
      </w:rPr>
    </w:lvl>
    <w:lvl w:ilvl="3">
      <w:start w:val="1"/>
      <w:numFmt w:val="decimal"/>
      <w:isLgl/>
      <w:lvlText w:val="%1.%2.%3.%4."/>
      <w:lvlJc w:val="left"/>
      <w:pPr>
        <w:ind w:left="2509" w:hanging="720"/>
      </w:pPr>
      <w:rPr>
        <w:rFonts w:eastAsia="SimSun" w:hint="default"/>
      </w:rPr>
    </w:lvl>
    <w:lvl w:ilvl="4">
      <w:start w:val="1"/>
      <w:numFmt w:val="decimal"/>
      <w:isLgl/>
      <w:lvlText w:val="%1.%2.%3.%4.%5."/>
      <w:lvlJc w:val="left"/>
      <w:pPr>
        <w:ind w:left="3229" w:hanging="1080"/>
      </w:pPr>
      <w:rPr>
        <w:rFonts w:eastAsia="SimSun" w:hint="default"/>
      </w:rPr>
    </w:lvl>
    <w:lvl w:ilvl="5">
      <w:start w:val="1"/>
      <w:numFmt w:val="decimal"/>
      <w:isLgl/>
      <w:lvlText w:val="%1.%2.%3.%4.%5.%6."/>
      <w:lvlJc w:val="left"/>
      <w:pPr>
        <w:ind w:left="3589" w:hanging="1080"/>
      </w:pPr>
      <w:rPr>
        <w:rFonts w:eastAsia="SimSun" w:hint="default"/>
      </w:rPr>
    </w:lvl>
    <w:lvl w:ilvl="6">
      <w:start w:val="1"/>
      <w:numFmt w:val="decimal"/>
      <w:isLgl/>
      <w:lvlText w:val="%1.%2.%3.%4.%5.%6.%7."/>
      <w:lvlJc w:val="left"/>
      <w:pPr>
        <w:ind w:left="4309" w:hanging="1440"/>
      </w:pPr>
      <w:rPr>
        <w:rFonts w:eastAsia="SimSun" w:hint="default"/>
      </w:rPr>
    </w:lvl>
    <w:lvl w:ilvl="7">
      <w:start w:val="1"/>
      <w:numFmt w:val="decimal"/>
      <w:isLgl/>
      <w:lvlText w:val="%1.%2.%3.%4.%5.%6.%7.%8."/>
      <w:lvlJc w:val="left"/>
      <w:pPr>
        <w:ind w:left="4669" w:hanging="1440"/>
      </w:pPr>
      <w:rPr>
        <w:rFonts w:eastAsia="SimSun" w:hint="default"/>
      </w:rPr>
    </w:lvl>
    <w:lvl w:ilvl="8">
      <w:start w:val="1"/>
      <w:numFmt w:val="decimal"/>
      <w:isLgl/>
      <w:lvlText w:val="%1.%2.%3.%4.%5.%6.%7.%8.%9."/>
      <w:lvlJc w:val="left"/>
      <w:pPr>
        <w:ind w:left="5389" w:hanging="1800"/>
      </w:pPr>
      <w:rPr>
        <w:rFonts w:eastAsia="SimSun" w:hint="default"/>
      </w:rPr>
    </w:lvl>
  </w:abstractNum>
  <w:num w:numId="1" w16cid:durableId="536049374">
    <w:abstractNumId w:val="2"/>
  </w:num>
  <w:num w:numId="2" w16cid:durableId="246235183">
    <w:abstractNumId w:val="1"/>
  </w:num>
  <w:num w:numId="3" w16cid:durableId="1136139503">
    <w:abstractNumId w:val="6"/>
  </w:num>
  <w:num w:numId="4" w16cid:durableId="1630437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5342587">
    <w:abstractNumId w:val="4"/>
  </w:num>
  <w:num w:numId="6" w16cid:durableId="209584176">
    <w:abstractNumId w:val="0"/>
  </w:num>
  <w:num w:numId="7" w16cid:durableId="1551114704">
    <w:abstractNumId w:val="5"/>
  </w:num>
  <w:num w:numId="8" w16cid:durableId="941375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2A4"/>
    <w:rsid w:val="000024F7"/>
    <w:rsid w:val="00003E92"/>
    <w:rsid w:val="00014417"/>
    <w:rsid w:val="0001651C"/>
    <w:rsid w:val="00027200"/>
    <w:rsid w:val="00030B62"/>
    <w:rsid w:val="00037D39"/>
    <w:rsid w:val="00042F34"/>
    <w:rsid w:val="0004335C"/>
    <w:rsid w:val="00044308"/>
    <w:rsid w:val="000460DC"/>
    <w:rsid w:val="00046148"/>
    <w:rsid w:val="00047D7E"/>
    <w:rsid w:val="00052497"/>
    <w:rsid w:val="00055925"/>
    <w:rsid w:val="000571BE"/>
    <w:rsid w:val="000604C3"/>
    <w:rsid w:val="00071557"/>
    <w:rsid w:val="00072257"/>
    <w:rsid w:val="00074C8C"/>
    <w:rsid w:val="0008708F"/>
    <w:rsid w:val="000900EE"/>
    <w:rsid w:val="000A6A67"/>
    <w:rsid w:val="000B4298"/>
    <w:rsid w:val="000B6019"/>
    <w:rsid w:val="000C0546"/>
    <w:rsid w:val="000C0B51"/>
    <w:rsid w:val="000D4F43"/>
    <w:rsid w:val="000E0321"/>
    <w:rsid w:val="000E0966"/>
    <w:rsid w:val="000E1C74"/>
    <w:rsid w:val="000E2E30"/>
    <w:rsid w:val="000F418D"/>
    <w:rsid w:val="000F4CE1"/>
    <w:rsid w:val="000F4EF9"/>
    <w:rsid w:val="000F7CE3"/>
    <w:rsid w:val="00101A6F"/>
    <w:rsid w:val="001040C8"/>
    <w:rsid w:val="0011612F"/>
    <w:rsid w:val="00120971"/>
    <w:rsid w:val="00122F80"/>
    <w:rsid w:val="00125AE8"/>
    <w:rsid w:val="001260EA"/>
    <w:rsid w:val="00130B57"/>
    <w:rsid w:val="00132902"/>
    <w:rsid w:val="001329ED"/>
    <w:rsid w:val="00137BCB"/>
    <w:rsid w:val="001407D8"/>
    <w:rsid w:val="00140AE9"/>
    <w:rsid w:val="00152056"/>
    <w:rsid w:val="00154891"/>
    <w:rsid w:val="0015601A"/>
    <w:rsid w:val="00157B54"/>
    <w:rsid w:val="00171A09"/>
    <w:rsid w:val="00184A59"/>
    <w:rsid w:val="00185CD3"/>
    <w:rsid w:val="00192065"/>
    <w:rsid w:val="001925C8"/>
    <w:rsid w:val="0019637E"/>
    <w:rsid w:val="001A5425"/>
    <w:rsid w:val="001B577A"/>
    <w:rsid w:val="001B6945"/>
    <w:rsid w:val="001C6FAC"/>
    <w:rsid w:val="001D04DC"/>
    <w:rsid w:val="001D10C0"/>
    <w:rsid w:val="001D15B0"/>
    <w:rsid w:val="001D30E5"/>
    <w:rsid w:val="001D3656"/>
    <w:rsid w:val="001D4AFF"/>
    <w:rsid w:val="001D6DD4"/>
    <w:rsid w:val="001D7526"/>
    <w:rsid w:val="001E21B7"/>
    <w:rsid w:val="001E4069"/>
    <w:rsid w:val="001E5247"/>
    <w:rsid w:val="001E6940"/>
    <w:rsid w:val="001F259D"/>
    <w:rsid w:val="00201495"/>
    <w:rsid w:val="00202195"/>
    <w:rsid w:val="00205523"/>
    <w:rsid w:val="00211F27"/>
    <w:rsid w:val="0021376B"/>
    <w:rsid w:val="002147C0"/>
    <w:rsid w:val="0022646A"/>
    <w:rsid w:val="00226FB3"/>
    <w:rsid w:val="00230F32"/>
    <w:rsid w:val="00234D17"/>
    <w:rsid w:val="002352A3"/>
    <w:rsid w:val="0023664B"/>
    <w:rsid w:val="00240A07"/>
    <w:rsid w:val="00250406"/>
    <w:rsid w:val="00253302"/>
    <w:rsid w:val="00254699"/>
    <w:rsid w:val="002555B6"/>
    <w:rsid w:val="00255B73"/>
    <w:rsid w:val="00261735"/>
    <w:rsid w:val="00263B02"/>
    <w:rsid w:val="00265491"/>
    <w:rsid w:val="002745DE"/>
    <w:rsid w:val="0028040C"/>
    <w:rsid w:val="00280886"/>
    <w:rsid w:val="002839E0"/>
    <w:rsid w:val="00287F9F"/>
    <w:rsid w:val="00295735"/>
    <w:rsid w:val="002A4BEF"/>
    <w:rsid w:val="002B0196"/>
    <w:rsid w:val="002B0AF6"/>
    <w:rsid w:val="002C3A78"/>
    <w:rsid w:val="002C5E3B"/>
    <w:rsid w:val="002C7226"/>
    <w:rsid w:val="002D1F43"/>
    <w:rsid w:val="002D7623"/>
    <w:rsid w:val="002E3E34"/>
    <w:rsid w:val="002F3732"/>
    <w:rsid w:val="002F39C7"/>
    <w:rsid w:val="003045AB"/>
    <w:rsid w:val="003068D3"/>
    <w:rsid w:val="003078A8"/>
    <w:rsid w:val="00312AC9"/>
    <w:rsid w:val="0031304B"/>
    <w:rsid w:val="003137E8"/>
    <w:rsid w:val="00322A64"/>
    <w:rsid w:val="003248FF"/>
    <w:rsid w:val="00325BBF"/>
    <w:rsid w:val="00326298"/>
    <w:rsid w:val="00330BBD"/>
    <w:rsid w:val="00335E16"/>
    <w:rsid w:val="00361D8B"/>
    <w:rsid w:val="003670CE"/>
    <w:rsid w:val="00373F6A"/>
    <w:rsid w:val="00380988"/>
    <w:rsid w:val="00385D46"/>
    <w:rsid w:val="00392965"/>
    <w:rsid w:val="003A2A73"/>
    <w:rsid w:val="003A2AAB"/>
    <w:rsid w:val="003A4F39"/>
    <w:rsid w:val="003A513F"/>
    <w:rsid w:val="003B4A24"/>
    <w:rsid w:val="003C0B23"/>
    <w:rsid w:val="003C40E9"/>
    <w:rsid w:val="003C6241"/>
    <w:rsid w:val="003E375F"/>
    <w:rsid w:val="003F07E0"/>
    <w:rsid w:val="003F3AE6"/>
    <w:rsid w:val="003F3FE2"/>
    <w:rsid w:val="004005A3"/>
    <w:rsid w:val="00405B3A"/>
    <w:rsid w:val="00406805"/>
    <w:rsid w:val="004070EE"/>
    <w:rsid w:val="00410953"/>
    <w:rsid w:val="00414A99"/>
    <w:rsid w:val="00420711"/>
    <w:rsid w:val="00420C8E"/>
    <w:rsid w:val="00423ED3"/>
    <w:rsid w:val="00426C0E"/>
    <w:rsid w:val="00426C33"/>
    <w:rsid w:val="0043304F"/>
    <w:rsid w:val="00440884"/>
    <w:rsid w:val="00442616"/>
    <w:rsid w:val="004442CB"/>
    <w:rsid w:val="00446BB1"/>
    <w:rsid w:val="004510A6"/>
    <w:rsid w:val="004534A0"/>
    <w:rsid w:val="00460B20"/>
    <w:rsid w:val="004646F2"/>
    <w:rsid w:val="00466301"/>
    <w:rsid w:val="0046778F"/>
    <w:rsid w:val="00471F22"/>
    <w:rsid w:val="00472BDF"/>
    <w:rsid w:val="00480B65"/>
    <w:rsid w:val="00485047"/>
    <w:rsid w:val="00486030"/>
    <w:rsid w:val="00490196"/>
    <w:rsid w:val="004918AF"/>
    <w:rsid w:val="00491C15"/>
    <w:rsid w:val="00491E65"/>
    <w:rsid w:val="0049301B"/>
    <w:rsid w:val="0049457D"/>
    <w:rsid w:val="004A07A6"/>
    <w:rsid w:val="004A62A4"/>
    <w:rsid w:val="004A71BC"/>
    <w:rsid w:val="004B3813"/>
    <w:rsid w:val="004B5789"/>
    <w:rsid w:val="004C62AD"/>
    <w:rsid w:val="004D655A"/>
    <w:rsid w:val="004D77B9"/>
    <w:rsid w:val="004E3A37"/>
    <w:rsid w:val="004E3A96"/>
    <w:rsid w:val="004E3E9E"/>
    <w:rsid w:val="004F73C9"/>
    <w:rsid w:val="0050064F"/>
    <w:rsid w:val="005021E5"/>
    <w:rsid w:val="005043C1"/>
    <w:rsid w:val="005064B4"/>
    <w:rsid w:val="005069B5"/>
    <w:rsid w:val="00510225"/>
    <w:rsid w:val="00514955"/>
    <w:rsid w:val="00522F14"/>
    <w:rsid w:val="0052463A"/>
    <w:rsid w:val="00527814"/>
    <w:rsid w:val="005357F2"/>
    <w:rsid w:val="00535FFD"/>
    <w:rsid w:val="005360B3"/>
    <w:rsid w:val="005414F3"/>
    <w:rsid w:val="0054636C"/>
    <w:rsid w:val="005471C6"/>
    <w:rsid w:val="00555052"/>
    <w:rsid w:val="00555777"/>
    <w:rsid w:val="005579FA"/>
    <w:rsid w:val="0056358D"/>
    <w:rsid w:val="00565CFA"/>
    <w:rsid w:val="00565E25"/>
    <w:rsid w:val="0057313D"/>
    <w:rsid w:val="00574B7A"/>
    <w:rsid w:val="00590C4B"/>
    <w:rsid w:val="005936C2"/>
    <w:rsid w:val="005A4AF7"/>
    <w:rsid w:val="005A569B"/>
    <w:rsid w:val="005B3AEF"/>
    <w:rsid w:val="005B572F"/>
    <w:rsid w:val="005C2D47"/>
    <w:rsid w:val="005C5147"/>
    <w:rsid w:val="005D08DA"/>
    <w:rsid w:val="005D22CC"/>
    <w:rsid w:val="005D2AF9"/>
    <w:rsid w:val="005E033F"/>
    <w:rsid w:val="005E362C"/>
    <w:rsid w:val="005E6678"/>
    <w:rsid w:val="005F0573"/>
    <w:rsid w:val="00600719"/>
    <w:rsid w:val="00600C03"/>
    <w:rsid w:val="006055BA"/>
    <w:rsid w:val="006064FA"/>
    <w:rsid w:val="00606D2F"/>
    <w:rsid w:val="00610958"/>
    <w:rsid w:val="00610B11"/>
    <w:rsid w:val="00611F6F"/>
    <w:rsid w:val="006129C5"/>
    <w:rsid w:val="00616FE2"/>
    <w:rsid w:val="0062407D"/>
    <w:rsid w:val="0062529D"/>
    <w:rsid w:val="00631BF5"/>
    <w:rsid w:val="00633A47"/>
    <w:rsid w:val="00633AD0"/>
    <w:rsid w:val="00640938"/>
    <w:rsid w:val="006529D2"/>
    <w:rsid w:val="006544CE"/>
    <w:rsid w:val="006572B2"/>
    <w:rsid w:val="00661123"/>
    <w:rsid w:val="0066769D"/>
    <w:rsid w:val="006725B8"/>
    <w:rsid w:val="00675333"/>
    <w:rsid w:val="00682928"/>
    <w:rsid w:val="00687279"/>
    <w:rsid w:val="0069075F"/>
    <w:rsid w:val="006965AF"/>
    <w:rsid w:val="00697FCB"/>
    <w:rsid w:val="006A43D3"/>
    <w:rsid w:val="006C4D5A"/>
    <w:rsid w:val="006E0F6A"/>
    <w:rsid w:val="006E709C"/>
    <w:rsid w:val="00703300"/>
    <w:rsid w:val="00707AA3"/>
    <w:rsid w:val="00720D8E"/>
    <w:rsid w:val="007210EF"/>
    <w:rsid w:val="00725ED4"/>
    <w:rsid w:val="0072718D"/>
    <w:rsid w:val="00735D93"/>
    <w:rsid w:val="0074627F"/>
    <w:rsid w:val="00747077"/>
    <w:rsid w:val="00755DAC"/>
    <w:rsid w:val="00767A00"/>
    <w:rsid w:val="00767A2A"/>
    <w:rsid w:val="0077150E"/>
    <w:rsid w:val="00771D92"/>
    <w:rsid w:val="00786299"/>
    <w:rsid w:val="00787859"/>
    <w:rsid w:val="0079498B"/>
    <w:rsid w:val="00795246"/>
    <w:rsid w:val="007C2223"/>
    <w:rsid w:val="007C2618"/>
    <w:rsid w:val="007C2CEA"/>
    <w:rsid w:val="007D30A5"/>
    <w:rsid w:val="007E2AC9"/>
    <w:rsid w:val="007E3A16"/>
    <w:rsid w:val="007E5A2F"/>
    <w:rsid w:val="007F3803"/>
    <w:rsid w:val="007F38D3"/>
    <w:rsid w:val="00804EAF"/>
    <w:rsid w:val="008144A3"/>
    <w:rsid w:val="008172C1"/>
    <w:rsid w:val="00821A76"/>
    <w:rsid w:val="00822BCD"/>
    <w:rsid w:val="008231FB"/>
    <w:rsid w:val="00827BF8"/>
    <w:rsid w:val="00830F31"/>
    <w:rsid w:val="00835799"/>
    <w:rsid w:val="00837D60"/>
    <w:rsid w:val="0085083A"/>
    <w:rsid w:val="0085189E"/>
    <w:rsid w:val="00852B32"/>
    <w:rsid w:val="00855982"/>
    <w:rsid w:val="00856F88"/>
    <w:rsid w:val="00857FAB"/>
    <w:rsid w:val="008601B9"/>
    <w:rsid w:val="00864930"/>
    <w:rsid w:val="00870433"/>
    <w:rsid w:val="00872739"/>
    <w:rsid w:val="00892E29"/>
    <w:rsid w:val="008945B2"/>
    <w:rsid w:val="008A3157"/>
    <w:rsid w:val="008A59D5"/>
    <w:rsid w:val="008B57A0"/>
    <w:rsid w:val="008C24C8"/>
    <w:rsid w:val="008D27A4"/>
    <w:rsid w:val="008D5E13"/>
    <w:rsid w:val="008D7F3C"/>
    <w:rsid w:val="008E1088"/>
    <w:rsid w:val="008E4911"/>
    <w:rsid w:val="008E58FE"/>
    <w:rsid w:val="008F0AC6"/>
    <w:rsid w:val="00900047"/>
    <w:rsid w:val="0090587B"/>
    <w:rsid w:val="00914B4B"/>
    <w:rsid w:val="00920E87"/>
    <w:rsid w:val="00940CFA"/>
    <w:rsid w:val="00941E90"/>
    <w:rsid w:val="00942553"/>
    <w:rsid w:val="00952DB8"/>
    <w:rsid w:val="00954B50"/>
    <w:rsid w:val="00955711"/>
    <w:rsid w:val="00955CB7"/>
    <w:rsid w:val="00955F9A"/>
    <w:rsid w:val="0095624A"/>
    <w:rsid w:val="0095752D"/>
    <w:rsid w:val="00960B7F"/>
    <w:rsid w:val="00961B75"/>
    <w:rsid w:val="00961E36"/>
    <w:rsid w:val="009677A8"/>
    <w:rsid w:val="00971E72"/>
    <w:rsid w:val="00972A5F"/>
    <w:rsid w:val="0097761A"/>
    <w:rsid w:val="00984076"/>
    <w:rsid w:val="00987FC2"/>
    <w:rsid w:val="00991AA1"/>
    <w:rsid w:val="00994294"/>
    <w:rsid w:val="009A0029"/>
    <w:rsid w:val="009B263A"/>
    <w:rsid w:val="009B2915"/>
    <w:rsid w:val="009B36E1"/>
    <w:rsid w:val="009C3164"/>
    <w:rsid w:val="009C7927"/>
    <w:rsid w:val="009D110A"/>
    <w:rsid w:val="009D223B"/>
    <w:rsid w:val="009F56E2"/>
    <w:rsid w:val="00A112F7"/>
    <w:rsid w:val="00A16FA5"/>
    <w:rsid w:val="00A21F45"/>
    <w:rsid w:val="00A24841"/>
    <w:rsid w:val="00A4376E"/>
    <w:rsid w:val="00A50CDF"/>
    <w:rsid w:val="00A5144C"/>
    <w:rsid w:val="00A6663C"/>
    <w:rsid w:val="00A66A04"/>
    <w:rsid w:val="00A73653"/>
    <w:rsid w:val="00A767C4"/>
    <w:rsid w:val="00A76EA9"/>
    <w:rsid w:val="00A8520B"/>
    <w:rsid w:val="00A8564F"/>
    <w:rsid w:val="00A863A7"/>
    <w:rsid w:val="00A86E45"/>
    <w:rsid w:val="00AA673A"/>
    <w:rsid w:val="00AC611E"/>
    <w:rsid w:val="00AD0E39"/>
    <w:rsid w:val="00AD1F28"/>
    <w:rsid w:val="00AD38F0"/>
    <w:rsid w:val="00AE58AD"/>
    <w:rsid w:val="00AE6A4A"/>
    <w:rsid w:val="00AF0481"/>
    <w:rsid w:val="00AF0AD2"/>
    <w:rsid w:val="00AF2FE1"/>
    <w:rsid w:val="00AF6810"/>
    <w:rsid w:val="00B0043E"/>
    <w:rsid w:val="00B1567C"/>
    <w:rsid w:val="00B16067"/>
    <w:rsid w:val="00B167D3"/>
    <w:rsid w:val="00B22929"/>
    <w:rsid w:val="00B23538"/>
    <w:rsid w:val="00B23630"/>
    <w:rsid w:val="00B236ED"/>
    <w:rsid w:val="00B309C5"/>
    <w:rsid w:val="00B32983"/>
    <w:rsid w:val="00B32C43"/>
    <w:rsid w:val="00B406E0"/>
    <w:rsid w:val="00B5120C"/>
    <w:rsid w:val="00B562A1"/>
    <w:rsid w:val="00B5727F"/>
    <w:rsid w:val="00B6649F"/>
    <w:rsid w:val="00B66AC1"/>
    <w:rsid w:val="00B70F8D"/>
    <w:rsid w:val="00B714A4"/>
    <w:rsid w:val="00B758CD"/>
    <w:rsid w:val="00B75AD5"/>
    <w:rsid w:val="00B771B4"/>
    <w:rsid w:val="00B838AD"/>
    <w:rsid w:val="00B87E25"/>
    <w:rsid w:val="00B91555"/>
    <w:rsid w:val="00BA4108"/>
    <w:rsid w:val="00BB2347"/>
    <w:rsid w:val="00BB4E5E"/>
    <w:rsid w:val="00BB60AE"/>
    <w:rsid w:val="00BC2664"/>
    <w:rsid w:val="00BC3A0E"/>
    <w:rsid w:val="00BC47E0"/>
    <w:rsid w:val="00BC57CF"/>
    <w:rsid w:val="00BC5A20"/>
    <w:rsid w:val="00BC7CD1"/>
    <w:rsid w:val="00BD05F7"/>
    <w:rsid w:val="00BD770D"/>
    <w:rsid w:val="00BF1F40"/>
    <w:rsid w:val="00BF5175"/>
    <w:rsid w:val="00BF6ACC"/>
    <w:rsid w:val="00C05B14"/>
    <w:rsid w:val="00C15C93"/>
    <w:rsid w:val="00C373F2"/>
    <w:rsid w:val="00C41A26"/>
    <w:rsid w:val="00C42E60"/>
    <w:rsid w:val="00C502F7"/>
    <w:rsid w:val="00C51CDF"/>
    <w:rsid w:val="00C73CF0"/>
    <w:rsid w:val="00C81C32"/>
    <w:rsid w:val="00C9284D"/>
    <w:rsid w:val="00C94192"/>
    <w:rsid w:val="00C97D45"/>
    <w:rsid w:val="00CA07B1"/>
    <w:rsid w:val="00CA0801"/>
    <w:rsid w:val="00CA25F2"/>
    <w:rsid w:val="00CA7A1D"/>
    <w:rsid w:val="00CB70A8"/>
    <w:rsid w:val="00CB7C71"/>
    <w:rsid w:val="00CC37F6"/>
    <w:rsid w:val="00CD2616"/>
    <w:rsid w:val="00CD679F"/>
    <w:rsid w:val="00CE04C2"/>
    <w:rsid w:val="00CE454B"/>
    <w:rsid w:val="00CF2A17"/>
    <w:rsid w:val="00CF2FF2"/>
    <w:rsid w:val="00CF6790"/>
    <w:rsid w:val="00D0170F"/>
    <w:rsid w:val="00D037BB"/>
    <w:rsid w:val="00D051C4"/>
    <w:rsid w:val="00D05D37"/>
    <w:rsid w:val="00D063AD"/>
    <w:rsid w:val="00D22C71"/>
    <w:rsid w:val="00D230A7"/>
    <w:rsid w:val="00D2610E"/>
    <w:rsid w:val="00D27AF9"/>
    <w:rsid w:val="00D326C0"/>
    <w:rsid w:val="00D3532E"/>
    <w:rsid w:val="00D436E0"/>
    <w:rsid w:val="00D43FA5"/>
    <w:rsid w:val="00D44AEE"/>
    <w:rsid w:val="00D475B4"/>
    <w:rsid w:val="00D757E1"/>
    <w:rsid w:val="00D76BE3"/>
    <w:rsid w:val="00D8655B"/>
    <w:rsid w:val="00D879EB"/>
    <w:rsid w:val="00D910C5"/>
    <w:rsid w:val="00D938D6"/>
    <w:rsid w:val="00D96AF5"/>
    <w:rsid w:val="00DA006C"/>
    <w:rsid w:val="00DA478A"/>
    <w:rsid w:val="00DB14FE"/>
    <w:rsid w:val="00DB55E5"/>
    <w:rsid w:val="00DB6E21"/>
    <w:rsid w:val="00DC30B2"/>
    <w:rsid w:val="00DC4C0A"/>
    <w:rsid w:val="00DC581B"/>
    <w:rsid w:val="00DD5F0D"/>
    <w:rsid w:val="00DE058B"/>
    <w:rsid w:val="00DF07B6"/>
    <w:rsid w:val="00E07CBD"/>
    <w:rsid w:val="00E10AC5"/>
    <w:rsid w:val="00E10B32"/>
    <w:rsid w:val="00E141B6"/>
    <w:rsid w:val="00E154B1"/>
    <w:rsid w:val="00E16483"/>
    <w:rsid w:val="00E16780"/>
    <w:rsid w:val="00E16A19"/>
    <w:rsid w:val="00E21623"/>
    <w:rsid w:val="00E26824"/>
    <w:rsid w:val="00E33A85"/>
    <w:rsid w:val="00E36762"/>
    <w:rsid w:val="00E51787"/>
    <w:rsid w:val="00E551A2"/>
    <w:rsid w:val="00E66649"/>
    <w:rsid w:val="00E70E63"/>
    <w:rsid w:val="00E7116D"/>
    <w:rsid w:val="00E71277"/>
    <w:rsid w:val="00E7462A"/>
    <w:rsid w:val="00E906F7"/>
    <w:rsid w:val="00E92738"/>
    <w:rsid w:val="00E93022"/>
    <w:rsid w:val="00EA1BF2"/>
    <w:rsid w:val="00EA3366"/>
    <w:rsid w:val="00EA5C4A"/>
    <w:rsid w:val="00EB1960"/>
    <w:rsid w:val="00EB7AD9"/>
    <w:rsid w:val="00EC2603"/>
    <w:rsid w:val="00EC3B09"/>
    <w:rsid w:val="00EC7543"/>
    <w:rsid w:val="00ED4461"/>
    <w:rsid w:val="00ED4750"/>
    <w:rsid w:val="00ED4A80"/>
    <w:rsid w:val="00ED6D76"/>
    <w:rsid w:val="00EF02EF"/>
    <w:rsid w:val="00EF0FA4"/>
    <w:rsid w:val="00EF209C"/>
    <w:rsid w:val="00EF366B"/>
    <w:rsid w:val="00EF3E3D"/>
    <w:rsid w:val="00EF55DB"/>
    <w:rsid w:val="00F041D9"/>
    <w:rsid w:val="00F0661A"/>
    <w:rsid w:val="00F22053"/>
    <w:rsid w:val="00F27184"/>
    <w:rsid w:val="00F32C0F"/>
    <w:rsid w:val="00F36D9C"/>
    <w:rsid w:val="00F37474"/>
    <w:rsid w:val="00F4019C"/>
    <w:rsid w:val="00F40962"/>
    <w:rsid w:val="00F5046D"/>
    <w:rsid w:val="00F5137F"/>
    <w:rsid w:val="00F52193"/>
    <w:rsid w:val="00F54120"/>
    <w:rsid w:val="00F552B8"/>
    <w:rsid w:val="00F56205"/>
    <w:rsid w:val="00F5660F"/>
    <w:rsid w:val="00F64B39"/>
    <w:rsid w:val="00F811EF"/>
    <w:rsid w:val="00F83A46"/>
    <w:rsid w:val="00F843D5"/>
    <w:rsid w:val="00F84480"/>
    <w:rsid w:val="00F95371"/>
    <w:rsid w:val="00F960DA"/>
    <w:rsid w:val="00FA1460"/>
    <w:rsid w:val="00FA57E4"/>
    <w:rsid w:val="00FC4F8E"/>
    <w:rsid w:val="00FE11B7"/>
    <w:rsid w:val="00FF049B"/>
    <w:rsid w:val="00FF7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B4F46"/>
  <w15:docId w15:val="{8AF4CB7A-6CD5-47C2-8FD1-C0EBBD00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lt-LT"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41D9"/>
    <w:pPr>
      <w:overflowPunct w:val="0"/>
      <w:autoSpaceDE w:val="0"/>
      <w:autoSpaceDN w:val="0"/>
      <w:adjustRightInd w:val="0"/>
      <w:textAlignment w:val="baseline"/>
    </w:pPr>
    <w:rPr>
      <w:lang w:val="en-GB" w:eastAsia="en-US"/>
    </w:rPr>
  </w:style>
  <w:style w:type="paragraph" w:styleId="Antrat1">
    <w:name w:val="heading 1"/>
    <w:basedOn w:val="prastasis"/>
    <w:next w:val="prastasis"/>
    <w:qFormat/>
    <w:rsid w:val="000D4F43"/>
    <w:pPr>
      <w:keepNext/>
      <w:jc w:val="center"/>
      <w:outlineLvl w:val="0"/>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D4F43"/>
    <w:pPr>
      <w:tabs>
        <w:tab w:val="center" w:pos="4153"/>
        <w:tab w:val="right" w:pos="8306"/>
      </w:tabs>
    </w:pPr>
  </w:style>
  <w:style w:type="paragraph" w:customStyle="1" w:styleId="paveikslas">
    <w:name w:val="paveikslas"/>
    <w:basedOn w:val="prastasis"/>
    <w:rsid w:val="000D4F43"/>
    <w:pPr>
      <w:framePr w:hSpace="180" w:wrap="auto" w:vAnchor="text" w:hAnchor="page" w:x="2881" w:y="-271"/>
    </w:pPr>
    <w:rPr>
      <w:sz w:val="8"/>
      <w:lang w:val="lt-LT"/>
    </w:rPr>
  </w:style>
  <w:style w:type="paragraph" w:customStyle="1" w:styleId="remas1">
    <w:name w:val="remas1"/>
    <w:basedOn w:val="prastasis"/>
    <w:rsid w:val="000D4F43"/>
    <w:pPr>
      <w:framePr w:w="3385" w:h="857" w:hSpace="181" w:wrap="auto" w:vAnchor="text" w:hAnchor="page" w:x="1728" w:y="794"/>
      <w:jc w:val="center"/>
    </w:pPr>
    <w:rPr>
      <w:rFonts w:ascii="TimesLT" w:hAnsi="TimesLT"/>
      <w:b/>
      <w:sz w:val="28"/>
    </w:rPr>
  </w:style>
  <w:style w:type="paragraph" w:customStyle="1" w:styleId="REMAS2">
    <w:name w:val="REMAS2"/>
    <w:basedOn w:val="prastasis"/>
    <w:rsid w:val="000D4F43"/>
    <w:pPr>
      <w:framePr w:w="4820" w:h="289" w:hSpace="181" w:wrap="auto" w:vAnchor="page" w:hAnchor="page" w:x="1008" w:y="2737" w:anchorLock="1"/>
      <w:jc w:val="center"/>
    </w:pPr>
    <w:rPr>
      <w:rFonts w:ascii="TimesLT" w:hAnsi="TimesLT"/>
      <w:sz w:val="20"/>
    </w:rPr>
  </w:style>
  <w:style w:type="paragraph" w:customStyle="1" w:styleId="k1">
    <w:name w:val="k1"/>
    <w:basedOn w:val="prastasis"/>
    <w:rsid w:val="000D4F43"/>
    <w:pPr>
      <w:framePr w:w="352" w:h="431" w:hSpace="181" w:wrap="auto" w:vAnchor="page" w:hAnchor="page" w:x="1296" w:y="3169" w:anchorLock="1"/>
    </w:pPr>
    <w:rPr>
      <w:rFonts w:ascii="TimesLT" w:hAnsi="TimesLT"/>
      <w:b/>
    </w:rPr>
  </w:style>
  <w:style w:type="paragraph" w:customStyle="1" w:styleId="k2">
    <w:name w:val="k2"/>
    <w:basedOn w:val="prastasis"/>
    <w:rsid w:val="000D4F43"/>
    <w:pPr>
      <w:framePr w:w="352" w:h="289" w:hSpace="181" w:wrap="auto" w:vAnchor="page" w:hAnchor="page" w:x="5328" w:y="3169" w:anchorLock="1"/>
    </w:pPr>
    <w:rPr>
      <w:rFonts w:ascii="TimesLT" w:hAnsi="TimesLT"/>
      <w:b/>
    </w:rPr>
  </w:style>
  <w:style w:type="paragraph" w:customStyle="1" w:styleId="k3">
    <w:name w:val="k3"/>
    <w:basedOn w:val="prastasis"/>
    <w:rsid w:val="000D4F43"/>
    <w:pPr>
      <w:framePr w:w="499" w:h="284" w:hSpace="181" w:wrap="auto" w:vAnchor="page" w:hAnchor="page" w:x="761" w:y="4900" w:anchorLock="1"/>
      <w:jc w:val="right"/>
    </w:pPr>
    <w:rPr>
      <w:b/>
    </w:rPr>
  </w:style>
  <w:style w:type="paragraph" w:customStyle="1" w:styleId="k4">
    <w:name w:val="k4"/>
    <w:basedOn w:val="prastasis"/>
    <w:rsid w:val="000D4F43"/>
    <w:pPr>
      <w:framePr w:w="499" w:h="284" w:hSpace="181" w:wrap="auto" w:vAnchor="page" w:hAnchor="page" w:x="720" w:y="5617" w:anchorLock="1"/>
      <w:jc w:val="right"/>
    </w:pPr>
    <w:rPr>
      <w:b/>
    </w:rPr>
  </w:style>
  <w:style w:type="paragraph" w:customStyle="1" w:styleId="remas4">
    <w:name w:val="remas4"/>
    <w:basedOn w:val="prastasis"/>
    <w:rsid w:val="000D4F43"/>
    <w:pPr>
      <w:framePr w:w="3663" w:h="1735" w:hSpace="181" w:wrap="auto" w:vAnchor="page" w:hAnchor="page" w:x="1583" w:y="3312" w:anchorLock="1"/>
    </w:pPr>
    <w:rPr>
      <w:rFonts w:ascii="TimesLT" w:hAnsi="TimesLT"/>
      <w:sz w:val="22"/>
    </w:rPr>
  </w:style>
  <w:style w:type="paragraph" w:customStyle="1" w:styleId="remas5">
    <w:name w:val="remas5"/>
    <w:basedOn w:val="prastasis"/>
    <w:rsid w:val="000D4F43"/>
    <w:pPr>
      <w:framePr w:w="2376" w:h="289" w:hSpace="181" w:wrap="auto" w:vAnchor="page" w:hAnchor="page" w:x="8931" w:y="721" w:anchorLock="1"/>
    </w:pPr>
    <w:rPr>
      <w:rFonts w:ascii="TimesLT" w:hAnsi="TimesLT"/>
      <w:sz w:val="22"/>
    </w:rPr>
  </w:style>
  <w:style w:type="paragraph" w:customStyle="1" w:styleId="k10">
    <w:name w:val="k10"/>
    <w:basedOn w:val="prastasis"/>
    <w:rsid w:val="000D4F43"/>
    <w:pPr>
      <w:framePr w:w="227" w:h="147" w:hSpace="181" w:wrap="auto" w:vAnchor="page" w:hAnchor="page" w:x="8784" w:y="438" w:anchorLock="1"/>
    </w:pPr>
    <w:rPr>
      <w:b/>
    </w:rPr>
  </w:style>
  <w:style w:type="paragraph" w:customStyle="1" w:styleId="k11">
    <w:name w:val="k11"/>
    <w:basedOn w:val="prastasis"/>
    <w:rsid w:val="000D4F43"/>
    <w:pPr>
      <w:framePr w:w="51" w:h="289" w:hSpace="181" w:wrap="auto" w:vAnchor="page" w:hAnchor="page" w:x="8784" w:y="1005" w:anchorLock="1"/>
    </w:pPr>
    <w:rPr>
      <w:b/>
    </w:rPr>
  </w:style>
  <w:style w:type="paragraph" w:customStyle="1" w:styleId="k12">
    <w:name w:val="k12"/>
    <w:basedOn w:val="prastasis"/>
    <w:rsid w:val="000D4F43"/>
    <w:pPr>
      <w:framePr w:w="51" w:h="289" w:hSpace="181" w:wrap="auto" w:vAnchor="page" w:hAnchor="page" w:x="11233" w:y="438" w:anchorLock="1"/>
    </w:pPr>
    <w:rPr>
      <w:b/>
    </w:rPr>
  </w:style>
  <w:style w:type="paragraph" w:customStyle="1" w:styleId="k15">
    <w:name w:val="k15"/>
    <w:basedOn w:val="prastasis"/>
    <w:rsid w:val="000D4F43"/>
    <w:pPr>
      <w:framePr w:w="51" w:h="289" w:hSpace="181" w:wrap="auto" w:vAnchor="page" w:hAnchor="page" w:x="11233" w:y="1005" w:anchorLock="1"/>
    </w:pPr>
    <w:rPr>
      <w:b/>
    </w:rPr>
  </w:style>
  <w:style w:type="paragraph" w:customStyle="1" w:styleId="k20">
    <w:name w:val="k20"/>
    <w:basedOn w:val="prastasis"/>
    <w:rsid w:val="000D4F43"/>
    <w:pPr>
      <w:framePr w:w="227" w:h="289" w:hSpace="181" w:wrap="auto" w:vAnchor="page" w:hAnchor="page" w:x="6510" w:y="1299" w:anchorLock="1"/>
    </w:pPr>
    <w:rPr>
      <w:rFonts w:ascii="TimesLT" w:hAnsi="TimesLT"/>
      <w:b/>
    </w:rPr>
  </w:style>
  <w:style w:type="paragraph" w:customStyle="1" w:styleId="k21">
    <w:name w:val="k21"/>
    <w:basedOn w:val="prastasis"/>
    <w:rsid w:val="000D4F43"/>
    <w:pPr>
      <w:framePr w:w="227" w:h="289" w:hSpace="181" w:wrap="auto" w:vAnchor="page" w:hAnchor="page" w:x="6510" w:y="1725" w:anchorLock="1"/>
    </w:pPr>
    <w:rPr>
      <w:rFonts w:ascii="TimesLT" w:hAnsi="TimesLT"/>
    </w:rPr>
  </w:style>
  <w:style w:type="paragraph" w:customStyle="1" w:styleId="k22">
    <w:name w:val="k22"/>
    <w:basedOn w:val="prastasis"/>
    <w:rsid w:val="000D4F43"/>
    <w:pPr>
      <w:framePr w:w="227" w:h="289" w:hSpace="181" w:wrap="auto" w:vAnchor="page" w:hAnchor="page" w:x="10513" w:y="1299" w:anchorLock="1"/>
    </w:pPr>
    <w:rPr>
      <w:b/>
    </w:rPr>
  </w:style>
  <w:style w:type="paragraph" w:customStyle="1" w:styleId="k25">
    <w:name w:val="k25"/>
    <w:basedOn w:val="prastasis"/>
    <w:rsid w:val="000D4F43"/>
    <w:pPr>
      <w:framePr w:w="227" w:h="289" w:hSpace="181" w:wrap="auto" w:vAnchor="page" w:hAnchor="page" w:x="10513" w:y="1730" w:anchorLock="1"/>
    </w:pPr>
    <w:rPr>
      <w:rFonts w:ascii="TimesLT" w:hAnsi="TimesLT"/>
    </w:rPr>
  </w:style>
  <w:style w:type="paragraph" w:customStyle="1" w:styleId="remas20">
    <w:name w:val="remas20"/>
    <w:basedOn w:val="prastasis"/>
    <w:rsid w:val="000D4F43"/>
    <w:pPr>
      <w:framePr w:w="3855" w:h="431" w:hSpace="181" w:wrap="auto" w:vAnchor="page" w:hAnchor="page" w:x="6658" w:y="1441" w:anchorLock="1"/>
    </w:pPr>
    <w:rPr>
      <w:rFonts w:ascii="TimesLT" w:hAnsi="TimesLT"/>
      <w:sz w:val="22"/>
    </w:rPr>
  </w:style>
  <w:style w:type="paragraph" w:customStyle="1" w:styleId="daturemas">
    <w:name w:val="datu remas"/>
    <w:basedOn w:val="prastasis"/>
    <w:rsid w:val="000D4F43"/>
    <w:pPr>
      <w:framePr w:w="4173" w:h="714" w:hSpace="181" w:wrap="auto" w:vAnchor="page" w:hAnchor="page" w:x="6624" w:y="2305" w:anchorLock="1"/>
      <w:spacing w:line="360" w:lineRule="auto"/>
    </w:pPr>
    <w:rPr>
      <w:rFonts w:ascii="TimesLT" w:hAnsi="TimesLT"/>
      <w:sz w:val="20"/>
    </w:rPr>
  </w:style>
  <w:style w:type="paragraph" w:customStyle="1" w:styleId="kkk">
    <w:name w:val="kkk"/>
    <w:basedOn w:val="prastasis"/>
    <w:rsid w:val="000D4F43"/>
    <w:pPr>
      <w:framePr w:w="2223" w:h="147" w:hSpace="181" w:wrap="notBeside" w:vAnchor="text" w:hAnchor="page" w:x="6765" w:y="630" w:anchorLock="1"/>
    </w:pPr>
    <w:rPr>
      <w:rFonts w:ascii="TimesLT" w:hAnsi="TimesLT"/>
      <w:sz w:val="22"/>
    </w:rPr>
  </w:style>
  <w:style w:type="paragraph" w:customStyle="1" w:styleId="lll">
    <w:name w:val="lll"/>
    <w:basedOn w:val="prastasis"/>
    <w:rsid w:val="000D4F43"/>
    <w:pPr>
      <w:framePr w:w="1939" w:h="289" w:hSpace="181" w:wrap="auto" w:vAnchor="page" w:hAnchor="page" w:x="9072" w:y="2161" w:anchorLock="1"/>
    </w:pPr>
    <w:rPr>
      <w:rFonts w:ascii="TimesLT" w:hAnsi="TimesLT"/>
      <w:sz w:val="22"/>
    </w:rPr>
  </w:style>
  <w:style w:type="paragraph" w:styleId="Porat">
    <w:name w:val="footer"/>
    <w:basedOn w:val="prastasis"/>
    <w:link w:val="PoratDiagrama"/>
    <w:uiPriority w:val="99"/>
    <w:rsid w:val="000D4F43"/>
    <w:pPr>
      <w:tabs>
        <w:tab w:val="center" w:pos="4153"/>
        <w:tab w:val="right" w:pos="8306"/>
      </w:tabs>
    </w:pPr>
  </w:style>
  <w:style w:type="paragraph" w:styleId="Debesliotekstas">
    <w:name w:val="Balloon Text"/>
    <w:basedOn w:val="prastasis"/>
    <w:link w:val="DebesliotekstasDiagrama"/>
    <w:rsid w:val="00460B20"/>
    <w:rPr>
      <w:rFonts w:ascii="Tahoma" w:hAnsi="Tahoma" w:cs="Tahoma"/>
      <w:sz w:val="16"/>
      <w:szCs w:val="16"/>
    </w:rPr>
  </w:style>
  <w:style w:type="character" w:customStyle="1" w:styleId="DebesliotekstasDiagrama">
    <w:name w:val="Debesėlio tekstas Diagrama"/>
    <w:basedOn w:val="Numatytasispastraiposriftas"/>
    <w:link w:val="Debesliotekstas"/>
    <w:rsid w:val="00460B20"/>
    <w:rPr>
      <w:rFonts w:ascii="Tahoma" w:hAnsi="Tahoma" w:cs="Tahoma"/>
      <w:sz w:val="16"/>
      <w:szCs w:val="16"/>
      <w:lang w:val="en-GB" w:eastAsia="en-US"/>
    </w:rPr>
  </w:style>
  <w:style w:type="paragraph" w:styleId="Sraopastraipa">
    <w:name w:val="List Paragraph"/>
    <w:basedOn w:val="prastasis"/>
    <w:uiPriority w:val="34"/>
    <w:qFormat/>
    <w:rsid w:val="00E33A85"/>
    <w:pPr>
      <w:ind w:left="720"/>
      <w:contextualSpacing/>
    </w:pPr>
  </w:style>
  <w:style w:type="character" w:styleId="Hipersaitas">
    <w:name w:val="Hyperlink"/>
    <w:basedOn w:val="Numatytasispastraiposriftas"/>
    <w:unhideWhenUsed/>
    <w:rsid w:val="008945B2"/>
    <w:rPr>
      <w:color w:val="0000FF" w:themeColor="hyperlink"/>
      <w:u w:val="single"/>
    </w:rPr>
  </w:style>
  <w:style w:type="character" w:customStyle="1" w:styleId="Neapdorotaspaminjimas1">
    <w:name w:val="Neapdorotas paminėjimas1"/>
    <w:basedOn w:val="Numatytasispastraiposriftas"/>
    <w:uiPriority w:val="99"/>
    <w:semiHidden/>
    <w:unhideWhenUsed/>
    <w:rsid w:val="00E21623"/>
    <w:rPr>
      <w:color w:val="605E5C"/>
      <w:shd w:val="clear" w:color="auto" w:fill="E1DFDD"/>
    </w:rPr>
  </w:style>
  <w:style w:type="character" w:styleId="Komentaronuoroda">
    <w:name w:val="annotation reference"/>
    <w:basedOn w:val="Numatytasispastraiposriftas"/>
    <w:semiHidden/>
    <w:unhideWhenUsed/>
    <w:rsid w:val="00EC3B09"/>
    <w:rPr>
      <w:sz w:val="16"/>
      <w:szCs w:val="16"/>
    </w:rPr>
  </w:style>
  <w:style w:type="paragraph" w:styleId="Komentarotekstas">
    <w:name w:val="annotation text"/>
    <w:basedOn w:val="prastasis"/>
    <w:link w:val="KomentarotekstasDiagrama"/>
    <w:semiHidden/>
    <w:unhideWhenUsed/>
    <w:rsid w:val="00EC3B09"/>
    <w:rPr>
      <w:sz w:val="20"/>
    </w:rPr>
  </w:style>
  <w:style w:type="character" w:customStyle="1" w:styleId="KomentarotekstasDiagrama">
    <w:name w:val="Komentaro tekstas Diagrama"/>
    <w:basedOn w:val="Numatytasispastraiposriftas"/>
    <w:link w:val="Komentarotekstas"/>
    <w:semiHidden/>
    <w:rsid w:val="00EC3B09"/>
    <w:rPr>
      <w:sz w:val="20"/>
      <w:lang w:val="en-GB" w:eastAsia="en-US"/>
    </w:rPr>
  </w:style>
  <w:style w:type="character" w:customStyle="1" w:styleId="AntratsDiagrama">
    <w:name w:val="Antraštės Diagrama"/>
    <w:basedOn w:val="Numatytasispastraiposriftas"/>
    <w:link w:val="Antrats"/>
    <w:uiPriority w:val="99"/>
    <w:rsid w:val="00B562A1"/>
    <w:rPr>
      <w:lang w:val="en-GB" w:eastAsia="en-US"/>
    </w:rPr>
  </w:style>
  <w:style w:type="table" w:styleId="Lentelstinklelis">
    <w:name w:val="Table Grid"/>
    <w:basedOn w:val="prastojilentel"/>
    <w:uiPriority w:val="39"/>
    <w:rsid w:val="009C316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3164"/>
    <w:pPr>
      <w:autoSpaceDE w:val="0"/>
      <w:autoSpaceDN w:val="0"/>
      <w:adjustRightInd w:val="0"/>
      <w:jc w:val="left"/>
    </w:pPr>
    <w:rPr>
      <w:rFonts w:eastAsiaTheme="minorHAnsi"/>
      <w:color w:val="000000"/>
      <w:szCs w:val="24"/>
      <w:lang w:eastAsia="en-US"/>
    </w:rPr>
  </w:style>
  <w:style w:type="paragraph" w:customStyle="1" w:styleId="tajtip">
    <w:name w:val="tajtip"/>
    <w:basedOn w:val="prastasis"/>
    <w:rsid w:val="00240A07"/>
    <w:pPr>
      <w:overflowPunct/>
      <w:autoSpaceDE/>
      <w:autoSpaceDN/>
      <w:adjustRightInd/>
      <w:spacing w:before="100" w:beforeAutospacing="1" w:after="100" w:afterAutospacing="1"/>
      <w:jc w:val="left"/>
      <w:textAlignment w:val="auto"/>
    </w:pPr>
    <w:rPr>
      <w:szCs w:val="24"/>
      <w:lang w:val="lt-LT" w:eastAsia="lt-LT"/>
    </w:rPr>
  </w:style>
  <w:style w:type="paragraph" w:styleId="prastasiniatinklio">
    <w:name w:val="Normal (Web)"/>
    <w:basedOn w:val="prastasis"/>
    <w:uiPriority w:val="99"/>
    <w:semiHidden/>
    <w:unhideWhenUsed/>
    <w:rsid w:val="00A8564F"/>
    <w:pPr>
      <w:overflowPunct/>
      <w:autoSpaceDE/>
      <w:autoSpaceDN/>
      <w:adjustRightInd/>
      <w:jc w:val="left"/>
      <w:textAlignment w:val="auto"/>
    </w:pPr>
    <w:rPr>
      <w:szCs w:val="24"/>
      <w:lang w:val="lt-LT" w:eastAsia="lt-LT"/>
    </w:rPr>
  </w:style>
  <w:style w:type="character" w:customStyle="1" w:styleId="FontStyle30">
    <w:name w:val="Font Style30"/>
    <w:basedOn w:val="Numatytasispastraiposriftas"/>
    <w:uiPriority w:val="99"/>
    <w:rsid w:val="00280886"/>
    <w:rPr>
      <w:rFonts w:ascii="Times New Roman" w:hAnsi="Times New Roman" w:cs="Times New Roman"/>
      <w:sz w:val="24"/>
      <w:szCs w:val="24"/>
    </w:rPr>
  </w:style>
  <w:style w:type="paragraph" w:styleId="Komentarotema">
    <w:name w:val="annotation subject"/>
    <w:basedOn w:val="Komentarotekstas"/>
    <w:next w:val="Komentarotekstas"/>
    <w:link w:val="KomentarotemaDiagrama"/>
    <w:semiHidden/>
    <w:unhideWhenUsed/>
    <w:rsid w:val="00480B65"/>
    <w:rPr>
      <w:b/>
      <w:bCs/>
    </w:rPr>
  </w:style>
  <w:style w:type="character" w:customStyle="1" w:styleId="KomentarotemaDiagrama">
    <w:name w:val="Komentaro tema Diagrama"/>
    <w:basedOn w:val="KomentarotekstasDiagrama"/>
    <w:link w:val="Komentarotema"/>
    <w:semiHidden/>
    <w:rsid w:val="00480B65"/>
    <w:rPr>
      <w:b/>
      <w:bCs/>
      <w:sz w:val="20"/>
      <w:lang w:val="en-GB" w:eastAsia="en-US"/>
    </w:rPr>
  </w:style>
  <w:style w:type="character" w:customStyle="1" w:styleId="FontStyle29">
    <w:name w:val="Font Style29"/>
    <w:uiPriority w:val="99"/>
    <w:rsid w:val="00003E92"/>
    <w:rPr>
      <w:rFonts w:ascii="Times New Roman" w:hAnsi="Times New Roman" w:cs="Times New Roman"/>
      <w:sz w:val="22"/>
      <w:szCs w:val="22"/>
    </w:rPr>
  </w:style>
  <w:style w:type="paragraph" w:styleId="Puslapioinaostekstas">
    <w:name w:val="footnote text"/>
    <w:basedOn w:val="prastasis"/>
    <w:link w:val="PuslapioinaostekstasDiagrama"/>
    <w:uiPriority w:val="99"/>
    <w:unhideWhenUsed/>
    <w:rsid w:val="00130B57"/>
    <w:pPr>
      <w:overflowPunct/>
      <w:autoSpaceDE/>
      <w:autoSpaceDN/>
      <w:adjustRightInd/>
      <w:jc w:val="left"/>
      <w:textAlignment w:val="auto"/>
    </w:pPr>
    <w:rPr>
      <w:rFonts w:asciiTheme="minorHAnsi" w:eastAsiaTheme="minorHAnsi" w:hAnsiTheme="minorHAnsi" w:cstheme="minorBidi"/>
      <w:sz w:val="20"/>
      <w:lang w:val="en-US"/>
    </w:rPr>
  </w:style>
  <w:style w:type="character" w:customStyle="1" w:styleId="PuslapioinaostekstasDiagrama">
    <w:name w:val="Puslapio išnašos tekstas Diagrama"/>
    <w:basedOn w:val="Numatytasispastraiposriftas"/>
    <w:link w:val="Puslapioinaostekstas"/>
    <w:uiPriority w:val="99"/>
    <w:rsid w:val="00130B57"/>
    <w:rPr>
      <w:rFonts w:asciiTheme="minorHAnsi" w:eastAsiaTheme="minorHAnsi" w:hAnsiTheme="minorHAnsi" w:cstheme="minorBidi"/>
      <w:sz w:val="20"/>
      <w:lang w:val="en-US" w:eastAsia="en-US"/>
    </w:rPr>
  </w:style>
  <w:style w:type="character" w:styleId="Puslapioinaosnuoroda">
    <w:name w:val="footnote reference"/>
    <w:basedOn w:val="Numatytasispastraiposriftas"/>
    <w:uiPriority w:val="99"/>
    <w:semiHidden/>
    <w:unhideWhenUsed/>
    <w:rsid w:val="00130B57"/>
    <w:rPr>
      <w:vertAlign w:val="superscript"/>
    </w:rPr>
  </w:style>
  <w:style w:type="character" w:customStyle="1" w:styleId="PoratDiagrama">
    <w:name w:val="Poraštė Diagrama"/>
    <w:basedOn w:val="Numatytasispastraiposriftas"/>
    <w:link w:val="Porat"/>
    <w:uiPriority w:val="99"/>
    <w:rsid w:val="00A16FA5"/>
    <w:rPr>
      <w:lang w:val="en-GB" w:eastAsia="en-US"/>
    </w:rPr>
  </w:style>
  <w:style w:type="paragraph" w:styleId="Pataisymai">
    <w:name w:val="Revision"/>
    <w:hidden/>
    <w:uiPriority w:val="99"/>
    <w:semiHidden/>
    <w:rsid w:val="004A07A6"/>
    <w:pPr>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73794">
      <w:bodyDiv w:val="1"/>
      <w:marLeft w:val="0"/>
      <w:marRight w:val="0"/>
      <w:marTop w:val="0"/>
      <w:marBottom w:val="0"/>
      <w:divBdr>
        <w:top w:val="none" w:sz="0" w:space="0" w:color="auto"/>
        <w:left w:val="none" w:sz="0" w:space="0" w:color="auto"/>
        <w:bottom w:val="none" w:sz="0" w:space="0" w:color="auto"/>
        <w:right w:val="none" w:sz="0" w:space="0" w:color="auto"/>
      </w:divBdr>
    </w:div>
    <w:div w:id="944731773">
      <w:bodyDiv w:val="1"/>
      <w:marLeft w:val="0"/>
      <w:marRight w:val="0"/>
      <w:marTop w:val="0"/>
      <w:marBottom w:val="0"/>
      <w:divBdr>
        <w:top w:val="none" w:sz="0" w:space="0" w:color="auto"/>
        <w:left w:val="none" w:sz="0" w:space="0" w:color="auto"/>
        <w:bottom w:val="none" w:sz="0" w:space="0" w:color="auto"/>
        <w:right w:val="none" w:sz="0" w:space="0" w:color="auto"/>
      </w:divBdr>
    </w:div>
    <w:div w:id="1120999356">
      <w:bodyDiv w:val="1"/>
      <w:marLeft w:val="0"/>
      <w:marRight w:val="0"/>
      <w:marTop w:val="0"/>
      <w:marBottom w:val="0"/>
      <w:divBdr>
        <w:top w:val="none" w:sz="0" w:space="0" w:color="auto"/>
        <w:left w:val="none" w:sz="0" w:space="0" w:color="auto"/>
        <w:bottom w:val="none" w:sz="0" w:space="0" w:color="auto"/>
        <w:right w:val="none" w:sz="0" w:space="0" w:color="auto"/>
      </w:divBdr>
      <w:divsChild>
        <w:div w:id="2049839454">
          <w:marLeft w:val="0"/>
          <w:marRight w:val="0"/>
          <w:marTop w:val="0"/>
          <w:marBottom w:val="0"/>
          <w:divBdr>
            <w:top w:val="none" w:sz="0" w:space="0" w:color="auto"/>
            <w:left w:val="none" w:sz="0" w:space="0" w:color="auto"/>
            <w:bottom w:val="none" w:sz="0" w:space="0" w:color="auto"/>
            <w:right w:val="none" w:sz="0" w:space="0" w:color="auto"/>
          </w:divBdr>
        </w:div>
        <w:div w:id="1449274724">
          <w:marLeft w:val="0"/>
          <w:marRight w:val="0"/>
          <w:marTop w:val="0"/>
          <w:marBottom w:val="0"/>
          <w:divBdr>
            <w:top w:val="none" w:sz="0" w:space="0" w:color="auto"/>
            <w:left w:val="none" w:sz="0" w:space="0" w:color="auto"/>
            <w:bottom w:val="none" w:sz="0" w:space="0" w:color="auto"/>
            <w:right w:val="none" w:sz="0" w:space="0" w:color="auto"/>
          </w:divBdr>
        </w:div>
        <w:div w:id="1998995295">
          <w:marLeft w:val="0"/>
          <w:marRight w:val="0"/>
          <w:marTop w:val="0"/>
          <w:marBottom w:val="0"/>
          <w:divBdr>
            <w:top w:val="none" w:sz="0" w:space="0" w:color="auto"/>
            <w:left w:val="none" w:sz="0" w:space="0" w:color="auto"/>
            <w:bottom w:val="none" w:sz="0" w:space="0" w:color="auto"/>
            <w:right w:val="none" w:sz="0" w:space="0" w:color="auto"/>
          </w:divBdr>
        </w:div>
      </w:divsChild>
    </w:div>
    <w:div w:id="1460994233">
      <w:bodyDiv w:val="1"/>
      <w:marLeft w:val="0"/>
      <w:marRight w:val="0"/>
      <w:marTop w:val="0"/>
      <w:marBottom w:val="0"/>
      <w:divBdr>
        <w:top w:val="none" w:sz="0" w:space="0" w:color="auto"/>
        <w:left w:val="none" w:sz="0" w:space="0" w:color="auto"/>
        <w:bottom w:val="none" w:sz="0" w:space="0" w:color="auto"/>
        <w:right w:val="none" w:sz="0" w:space="0" w:color="auto"/>
      </w:divBdr>
    </w:div>
    <w:div w:id="1754006007">
      <w:bodyDiv w:val="1"/>
      <w:marLeft w:val="0"/>
      <w:marRight w:val="0"/>
      <w:marTop w:val="0"/>
      <w:marBottom w:val="0"/>
      <w:divBdr>
        <w:top w:val="none" w:sz="0" w:space="0" w:color="auto"/>
        <w:left w:val="none" w:sz="0" w:space="0" w:color="auto"/>
        <w:bottom w:val="none" w:sz="0" w:space="0" w:color="auto"/>
        <w:right w:val="none" w:sz="0" w:space="0" w:color="auto"/>
      </w:divBdr>
      <w:divsChild>
        <w:div w:id="970550182">
          <w:marLeft w:val="0"/>
          <w:marRight w:val="0"/>
          <w:marTop w:val="0"/>
          <w:marBottom w:val="0"/>
          <w:divBdr>
            <w:top w:val="none" w:sz="0" w:space="0" w:color="auto"/>
            <w:left w:val="none" w:sz="0" w:space="0" w:color="auto"/>
            <w:bottom w:val="none" w:sz="0" w:space="0" w:color="auto"/>
            <w:right w:val="none" w:sz="0" w:space="0" w:color="auto"/>
          </w:divBdr>
        </w:div>
        <w:div w:id="2023507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CB8AA-9D7B-423A-BD17-D566E47E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2488</Words>
  <Characters>14186</Characters>
  <Application>Microsoft Office Word</Application>
  <DocSecurity>0</DocSecurity>
  <Lines>118</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Tašlinskienė</dc:creator>
  <cp:lastModifiedBy>Rasa Tašlinskienė</cp:lastModifiedBy>
  <cp:revision>4</cp:revision>
  <dcterms:created xsi:type="dcterms:W3CDTF">2025-05-05T12:26:00Z</dcterms:created>
  <dcterms:modified xsi:type="dcterms:W3CDTF">2025-05-22T10:39:00Z</dcterms:modified>
</cp:coreProperties>
</file>